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7FF40" w14:textId="77777777" w:rsidR="005D7E3E" w:rsidRPr="001D3F2F" w:rsidRDefault="005D7E3E" w:rsidP="005D7E3E">
      <w:pPr>
        <w:jc w:val="center"/>
        <w:rPr>
          <w:rFonts w:ascii="Times New Roman" w:hAnsi="Times New Roman"/>
          <w:b/>
          <w:sz w:val="24"/>
          <w:szCs w:val="24"/>
        </w:rPr>
      </w:pPr>
      <w:r w:rsidRPr="001D3F2F">
        <w:rPr>
          <w:rFonts w:ascii="Times New Roman" w:hAnsi="Times New Roman"/>
          <w:b/>
          <w:sz w:val="24"/>
          <w:szCs w:val="24"/>
        </w:rPr>
        <w:t>Administration of Medication Policy</w:t>
      </w:r>
    </w:p>
    <w:p w14:paraId="1DC8124B" w14:textId="77777777" w:rsidR="005D7E3E" w:rsidRPr="001D3F2F" w:rsidRDefault="005D7E3E" w:rsidP="005D7E3E">
      <w:pPr>
        <w:spacing w:before="100" w:beforeAutospacing="1" w:after="100" w:afterAutospacing="1"/>
        <w:outlineLvl w:val="1"/>
        <w:rPr>
          <w:rFonts w:ascii="Times New Roman" w:hAnsi="Times New Roman"/>
          <w:b/>
          <w:bCs/>
          <w:sz w:val="24"/>
          <w:szCs w:val="24"/>
        </w:rPr>
      </w:pPr>
      <w:r w:rsidRPr="001D3F2F">
        <w:rPr>
          <w:rFonts w:ascii="Times New Roman" w:hAnsi="Times New Roman"/>
          <w:b/>
          <w:bCs/>
          <w:sz w:val="24"/>
          <w:szCs w:val="24"/>
        </w:rPr>
        <w:t xml:space="preserve">Rationale &amp; Background </w:t>
      </w:r>
    </w:p>
    <w:p w14:paraId="1F728B22"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 xml:space="preserve">The Board of Management has a duty to safeguard the health and safety of children while engaged in school activities. However teachers are not obliged to personally undertake the administration of medications. They may, at their own discretion, agree to administer certain medicines or procedures. This will be arranged on a case-by-case basis.  It is school policy that children who are acutely ill (vomiting, high fever, diarrhoea) should not attend school until the illness has resolved. </w:t>
      </w:r>
    </w:p>
    <w:p w14:paraId="0850608F"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 xml:space="preserve">In the event of a child becoming acutely ill during the course of the school day, parents or emergency contacts will be notified to bring the child home to recuperate. </w:t>
      </w:r>
      <w:r>
        <w:rPr>
          <w:rFonts w:ascii="Times New Roman" w:hAnsi="Times New Roman"/>
          <w:sz w:val="24"/>
          <w:szCs w:val="24"/>
        </w:rPr>
        <w:t xml:space="preserve">At least </w:t>
      </w:r>
      <w:r w:rsidRPr="004C614F">
        <w:rPr>
          <w:rFonts w:ascii="Times New Roman" w:hAnsi="Times New Roman"/>
          <w:sz w:val="24"/>
          <w:szCs w:val="24"/>
        </w:rPr>
        <w:t>three contact numbers are required as per our enrolment form. In</w:t>
      </w:r>
      <w:r w:rsidRPr="001D3F2F">
        <w:rPr>
          <w:rFonts w:ascii="Times New Roman" w:hAnsi="Times New Roman"/>
          <w:sz w:val="24"/>
          <w:szCs w:val="24"/>
        </w:rPr>
        <w:t xml:space="preserve"> emergency situations, qualified medical help will be obtained or the child will be brought to the local paediatric emergency department at the earliest opportunity. Hence provision for administration of medication for acute illness in school is not deemed necessary. </w:t>
      </w:r>
    </w:p>
    <w:p w14:paraId="0E951330"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In line with the school ethos, children with chronic illnesses are encouraged to engage fully in school activities. Where possible, the family doctor should be asked to prescribe treatments that can be taken outside school hours.  Administration of medication at school should be kept to a minimum. When administration of medication is required to facilitate a fully inclusive environment, every effort will be made to accommodate children’s needs in line with the provisions below.</w:t>
      </w:r>
    </w:p>
    <w:p w14:paraId="080DC59F"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 xml:space="preserve">The school will strive to co-operate with parents as far as is reasonable in the administration of medication to students.  Parents must understand that teachers are not medically trained nor have access to medical services (other than 999 emergency services), so the administration of medication is done in the same way as a parent.  </w:t>
      </w:r>
      <w:r w:rsidRPr="001D3F2F">
        <w:rPr>
          <w:rFonts w:ascii="Times New Roman" w:hAnsi="Times New Roman"/>
          <w:i/>
          <w:sz w:val="24"/>
          <w:szCs w:val="24"/>
        </w:rPr>
        <w:t>This means that from time to time doses may be forgotten or administered later than the recommended time.</w:t>
      </w:r>
      <w:r w:rsidRPr="001D3F2F">
        <w:rPr>
          <w:rFonts w:ascii="Times New Roman" w:hAnsi="Times New Roman"/>
          <w:sz w:val="24"/>
          <w:szCs w:val="24"/>
        </w:rPr>
        <w:t xml:space="preserve">  Parents should let the school know in advance of the level of risk to the child if a dose is missed. </w:t>
      </w:r>
    </w:p>
    <w:p w14:paraId="13632C8C" w14:textId="77777777" w:rsidR="005D7E3E" w:rsidRDefault="005D7E3E" w:rsidP="005D7E3E">
      <w:pPr>
        <w:rPr>
          <w:rFonts w:ascii="Times New Roman" w:hAnsi="Times New Roman"/>
          <w:sz w:val="24"/>
          <w:szCs w:val="24"/>
        </w:rPr>
      </w:pPr>
      <w:r w:rsidRPr="001D3F2F">
        <w:rPr>
          <w:rFonts w:ascii="Times New Roman" w:hAnsi="Times New Roman"/>
          <w:sz w:val="24"/>
          <w:szCs w:val="24"/>
        </w:rPr>
        <w:t>Prescription Medication required for long-term use, or for use in case of emergency only will be stored/administered in the school following a written request from the parents/guard</w:t>
      </w:r>
      <w:r>
        <w:rPr>
          <w:rFonts w:ascii="Times New Roman" w:hAnsi="Times New Roman"/>
          <w:sz w:val="24"/>
          <w:szCs w:val="24"/>
        </w:rPr>
        <w:t>ians to the BOM.</w:t>
      </w:r>
      <w:r w:rsidRPr="001D3F2F">
        <w:rPr>
          <w:rFonts w:ascii="Times New Roman" w:hAnsi="Times New Roman"/>
          <w:sz w:val="24"/>
          <w:szCs w:val="24"/>
        </w:rPr>
        <w:t xml:space="preserve"> This letter should request the BOM to authorise staff to administer the medication.  In doing so, the BOM may determine whether the medication is such that non-medical personnel may administer/supervise administration.  Please note that the BOM cannot require teachers to administer medication.  If staff members do volunteer, they will be authorised by </w:t>
      </w:r>
      <w:r w:rsidRPr="001D3F2F">
        <w:rPr>
          <w:rFonts w:ascii="Times New Roman" w:hAnsi="Times New Roman"/>
          <w:sz w:val="24"/>
          <w:szCs w:val="24"/>
        </w:rPr>
        <w:lastRenderedPageBreak/>
        <w:t xml:space="preserve">the BOM, and training will be arranged if necessary.  The BOM reserves the right, after due consideration, to refuse the request to administer medication.  </w:t>
      </w:r>
    </w:p>
    <w:p w14:paraId="5EB0AAC8" w14:textId="77777777" w:rsidR="005D7E3E" w:rsidRPr="001D3F2F" w:rsidRDefault="005D7E3E" w:rsidP="005D7E3E">
      <w:pPr>
        <w:rPr>
          <w:rFonts w:ascii="Times New Roman" w:hAnsi="Times New Roman"/>
          <w:sz w:val="24"/>
          <w:szCs w:val="24"/>
        </w:rPr>
      </w:pPr>
    </w:p>
    <w:p w14:paraId="3A94B624" w14:textId="77777777" w:rsidR="005D7E3E" w:rsidRDefault="005D7E3E" w:rsidP="005D7E3E">
      <w:pPr>
        <w:spacing w:before="100" w:beforeAutospacing="1" w:after="100" w:afterAutospacing="1"/>
        <w:outlineLvl w:val="1"/>
        <w:rPr>
          <w:rFonts w:ascii="Times New Roman" w:hAnsi="Times New Roman"/>
          <w:b/>
          <w:bCs/>
          <w:sz w:val="24"/>
          <w:szCs w:val="24"/>
        </w:rPr>
      </w:pPr>
      <w:r w:rsidRPr="001D3F2F">
        <w:rPr>
          <w:rFonts w:ascii="Times New Roman" w:hAnsi="Times New Roman"/>
          <w:b/>
          <w:bCs/>
          <w:sz w:val="24"/>
          <w:szCs w:val="24"/>
        </w:rPr>
        <w:t>Aims:</w:t>
      </w:r>
    </w:p>
    <w:p w14:paraId="7CC65E72" w14:textId="5BE6AA8D" w:rsidR="005D7E3E" w:rsidRPr="005D7E3E" w:rsidRDefault="005D7E3E" w:rsidP="005D7E3E">
      <w:pPr>
        <w:spacing w:before="100" w:beforeAutospacing="1" w:after="100" w:afterAutospacing="1"/>
        <w:outlineLvl w:val="1"/>
        <w:rPr>
          <w:rFonts w:ascii="Times New Roman" w:hAnsi="Times New Roman"/>
          <w:b/>
          <w:bCs/>
          <w:sz w:val="24"/>
          <w:szCs w:val="24"/>
        </w:rPr>
      </w:pPr>
      <w:r w:rsidRPr="001D3F2F">
        <w:rPr>
          <w:rFonts w:ascii="Times New Roman" w:hAnsi="Times New Roman"/>
          <w:sz w:val="24"/>
          <w:szCs w:val="24"/>
        </w:rPr>
        <w:t>The aims of this policy are:</w:t>
      </w:r>
      <w:r w:rsidRPr="001D3F2F">
        <w:rPr>
          <w:rFonts w:ascii="Times New Roman" w:hAnsi="Times New Roman"/>
          <w:sz w:val="24"/>
          <w:szCs w:val="24"/>
        </w:rPr>
        <w:br/>
        <w:t>∙To ensure that the needs of children who require</w:t>
      </w:r>
      <w:r>
        <w:rPr>
          <w:rFonts w:ascii="Times New Roman" w:hAnsi="Times New Roman"/>
          <w:sz w:val="24"/>
          <w:szCs w:val="24"/>
        </w:rPr>
        <w:t xml:space="preserve"> administration of essential </w:t>
      </w:r>
      <w:r w:rsidRPr="001D3F2F">
        <w:rPr>
          <w:rFonts w:ascii="Times New Roman" w:hAnsi="Times New Roman"/>
          <w:sz w:val="24"/>
          <w:szCs w:val="24"/>
        </w:rPr>
        <w:t>medications during the school day are met.</w:t>
      </w:r>
      <w:r w:rsidRPr="001D3F2F">
        <w:rPr>
          <w:rFonts w:ascii="Times New Roman" w:hAnsi="Times New Roman"/>
          <w:sz w:val="24"/>
          <w:szCs w:val="24"/>
        </w:rPr>
        <w:br/>
        <w:t>∙To protect staff by ensuring that any involveme</w:t>
      </w:r>
      <w:r>
        <w:rPr>
          <w:rFonts w:ascii="Times New Roman" w:hAnsi="Times New Roman"/>
          <w:sz w:val="24"/>
          <w:szCs w:val="24"/>
        </w:rPr>
        <w:t xml:space="preserve">nt in medication administration </w:t>
      </w:r>
      <w:r w:rsidRPr="001D3F2F">
        <w:rPr>
          <w:rFonts w:ascii="Times New Roman" w:hAnsi="Times New Roman"/>
          <w:sz w:val="24"/>
          <w:szCs w:val="24"/>
        </w:rPr>
        <w:t>is done in good faith, following written instructions fr</w:t>
      </w:r>
      <w:r>
        <w:rPr>
          <w:rFonts w:ascii="Times New Roman" w:hAnsi="Times New Roman"/>
          <w:sz w:val="24"/>
          <w:szCs w:val="24"/>
        </w:rPr>
        <w:t xml:space="preserve">om parents/guardians, and with </w:t>
      </w:r>
      <w:r w:rsidRPr="001D3F2F">
        <w:rPr>
          <w:rFonts w:ascii="Times New Roman" w:hAnsi="Times New Roman"/>
          <w:sz w:val="24"/>
          <w:szCs w:val="24"/>
        </w:rPr>
        <w:t>indemnification in writing from parents/guardians.</w:t>
      </w:r>
    </w:p>
    <w:p w14:paraId="61224368" w14:textId="77777777" w:rsidR="005D7E3E" w:rsidRPr="001D3F2F" w:rsidRDefault="005D7E3E" w:rsidP="005D7E3E">
      <w:pPr>
        <w:rPr>
          <w:rFonts w:ascii="Times New Roman" w:hAnsi="Times New Roman"/>
          <w:b/>
          <w:sz w:val="24"/>
          <w:szCs w:val="24"/>
        </w:rPr>
      </w:pPr>
      <w:r w:rsidRPr="001D3F2F">
        <w:rPr>
          <w:rFonts w:ascii="Times New Roman" w:hAnsi="Times New Roman"/>
          <w:b/>
          <w:sz w:val="24"/>
          <w:szCs w:val="24"/>
        </w:rPr>
        <w:t xml:space="preserve">Procedures to be followed by </w:t>
      </w:r>
      <w:r w:rsidRPr="001D3F2F">
        <w:rPr>
          <w:rFonts w:ascii="Times New Roman" w:hAnsi="Times New Roman"/>
          <w:b/>
          <w:i/>
          <w:sz w:val="24"/>
          <w:szCs w:val="24"/>
          <w:u w:val="single"/>
        </w:rPr>
        <w:t>parents</w:t>
      </w:r>
      <w:r w:rsidRPr="001D3F2F">
        <w:rPr>
          <w:rFonts w:ascii="Times New Roman" w:hAnsi="Times New Roman"/>
          <w:b/>
          <w:sz w:val="24"/>
          <w:szCs w:val="24"/>
        </w:rPr>
        <w:t xml:space="preserve"> who require the administration of long-term/emergency prescription medication for their children.</w:t>
      </w:r>
    </w:p>
    <w:p w14:paraId="7A80E0B1" w14:textId="77777777" w:rsidR="005D7E3E" w:rsidRPr="001D3F2F" w:rsidRDefault="005D7E3E" w:rsidP="005D7E3E">
      <w:pPr>
        <w:numPr>
          <w:ilvl w:val="0"/>
          <w:numId w:val="1"/>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The parent/guardian should write to the Board of Management requesting the Board to authorise a staff member to administer the medication or to monitor self-administration of the medication.</w:t>
      </w:r>
    </w:p>
    <w:p w14:paraId="3D38E66E" w14:textId="77777777" w:rsidR="005D7E3E" w:rsidRPr="001D3F2F" w:rsidRDefault="005D7E3E" w:rsidP="005D7E3E">
      <w:pPr>
        <w:numPr>
          <w:ilvl w:val="0"/>
          <w:numId w:val="1"/>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Parents must provide a letter from the prescribing medical practitioner, with exact dosage instructions and details of the medication.</w:t>
      </w:r>
    </w:p>
    <w:p w14:paraId="4AECD4D0" w14:textId="77777777" w:rsidR="005D7E3E" w:rsidRPr="001D3F2F" w:rsidRDefault="005D7E3E" w:rsidP="005D7E3E">
      <w:pPr>
        <w:numPr>
          <w:ilvl w:val="0"/>
          <w:numId w:val="1"/>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Parents are required to provide written instructions of the procedure to be followed in the administration and storing of the medication. (See Administration of Medication request form.)</w:t>
      </w:r>
    </w:p>
    <w:p w14:paraId="7AAD1B02" w14:textId="77777777" w:rsidR="005D7E3E" w:rsidRPr="001D3F2F" w:rsidRDefault="005D7E3E" w:rsidP="005D7E3E">
      <w:pPr>
        <w:numPr>
          <w:ilvl w:val="0"/>
          <w:numId w:val="1"/>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Parents are further required to indemnify the Board staff in respect of any liability that may arise regarding the administration of prescribed medicines in school. Changes in prescribed medication (or dosage) should be notified immediately to the school with clear written instructions of the procedure to be followed in storing and administering the new medication.</w:t>
      </w:r>
    </w:p>
    <w:p w14:paraId="5DF207B2" w14:textId="77777777" w:rsidR="005D7E3E" w:rsidRPr="001D3F2F" w:rsidRDefault="005D7E3E" w:rsidP="005D7E3E">
      <w:pPr>
        <w:numPr>
          <w:ilvl w:val="0"/>
          <w:numId w:val="1"/>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Where children are suffering from life threatening conditions, parents should outline clearly in writing, what should and what should not be done in a particular emergency situation, with particular reference to what may be a risk to the child.</w:t>
      </w:r>
    </w:p>
    <w:p w14:paraId="291E2E21" w14:textId="77777777" w:rsidR="005D7E3E" w:rsidRPr="001D3F2F" w:rsidRDefault="005D7E3E" w:rsidP="005D7E3E">
      <w:pPr>
        <w:numPr>
          <w:ilvl w:val="0"/>
          <w:numId w:val="1"/>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Parents are required to provide a telephone number where they may be contacted in the event of an emergency arising.</w:t>
      </w:r>
    </w:p>
    <w:p w14:paraId="05DC6223" w14:textId="77777777" w:rsidR="005D7E3E" w:rsidRPr="001D3F2F" w:rsidRDefault="005D7E3E" w:rsidP="005D7E3E">
      <w:pPr>
        <w:pStyle w:val="ListParagraph"/>
        <w:numPr>
          <w:ilvl w:val="0"/>
          <w:numId w:val="1"/>
        </w:numPr>
        <w:spacing w:before="100" w:beforeAutospacing="1" w:after="100" w:afterAutospacing="1"/>
        <w:rPr>
          <w:rFonts w:ascii="Times New Roman" w:hAnsi="Times New Roman"/>
          <w:sz w:val="24"/>
          <w:szCs w:val="24"/>
        </w:rPr>
      </w:pPr>
      <w:r w:rsidRPr="001D3F2F">
        <w:rPr>
          <w:rFonts w:ascii="Times New Roman" w:hAnsi="Times New Roman"/>
          <w:sz w:val="24"/>
          <w:szCs w:val="24"/>
        </w:rPr>
        <w:t xml:space="preserve">If the Board agrees that the medication can be stored and administered in school it is the responsibility of the parents/guardians to ensure that an adequate supply of medication is in stock, and that the medication has not passed its expiry date. In the event that medication passes its expiry date without being used, the child’s </w:t>
      </w:r>
      <w:r w:rsidRPr="001D3F2F">
        <w:rPr>
          <w:rFonts w:ascii="Times New Roman" w:hAnsi="Times New Roman"/>
          <w:sz w:val="24"/>
          <w:szCs w:val="24"/>
        </w:rPr>
        <w:lastRenderedPageBreak/>
        <w:t>parents/guardians will take responsibility for its safe disposal (usually by returning to the pharmacy).</w:t>
      </w:r>
    </w:p>
    <w:p w14:paraId="72AD8A64" w14:textId="77777777" w:rsidR="005D7E3E" w:rsidRPr="001D3F2F" w:rsidRDefault="005D7E3E" w:rsidP="005D7E3E">
      <w:pPr>
        <w:pStyle w:val="ListParagraph"/>
        <w:numPr>
          <w:ilvl w:val="0"/>
          <w:numId w:val="1"/>
        </w:numPr>
        <w:spacing w:before="100" w:beforeAutospacing="1" w:after="100" w:afterAutospacing="1"/>
        <w:rPr>
          <w:rFonts w:ascii="Times New Roman" w:hAnsi="Times New Roman"/>
          <w:b/>
          <w:bCs/>
          <w:sz w:val="24"/>
          <w:szCs w:val="24"/>
        </w:rPr>
      </w:pPr>
      <w:r w:rsidRPr="001D3F2F">
        <w:rPr>
          <w:rFonts w:ascii="Times New Roman" w:hAnsi="Times New Roman"/>
          <w:sz w:val="24"/>
          <w:szCs w:val="24"/>
        </w:rPr>
        <w:t>Parents/guard</w:t>
      </w:r>
      <w:r>
        <w:rPr>
          <w:rFonts w:ascii="Times New Roman" w:hAnsi="Times New Roman"/>
          <w:sz w:val="24"/>
          <w:szCs w:val="24"/>
        </w:rPr>
        <w:t xml:space="preserve">ians are responsible </w:t>
      </w:r>
      <w:r w:rsidRPr="001D3F2F">
        <w:rPr>
          <w:rFonts w:ascii="Times New Roman" w:hAnsi="Times New Roman"/>
          <w:sz w:val="24"/>
          <w:szCs w:val="24"/>
        </w:rPr>
        <w:t>for</w:t>
      </w:r>
      <w:r>
        <w:rPr>
          <w:rFonts w:ascii="Times New Roman" w:hAnsi="Times New Roman"/>
          <w:sz w:val="24"/>
          <w:szCs w:val="24"/>
        </w:rPr>
        <w:t xml:space="preserve"> ensuring that </w:t>
      </w:r>
      <w:r w:rsidRPr="001D3F2F">
        <w:rPr>
          <w:rFonts w:ascii="Times New Roman" w:hAnsi="Times New Roman"/>
          <w:sz w:val="24"/>
          <w:szCs w:val="24"/>
        </w:rPr>
        <w:t>adequate supplies of up-to-date medicines are available</w:t>
      </w:r>
    </w:p>
    <w:p w14:paraId="06A30895" w14:textId="77777777" w:rsidR="005D7E3E" w:rsidRPr="001D3F2F" w:rsidRDefault="005D7E3E" w:rsidP="005D7E3E">
      <w:pPr>
        <w:pStyle w:val="ListParagraph"/>
        <w:numPr>
          <w:ilvl w:val="0"/>
          <w:numId w:val="1"/>
        </w:numPr>
        <w:spacing w:before="100" w:beforeAutospacing="1" w:after="100" w:afterAutospacing="1"/>
        <w:rPr>
          <w:rFonts w:ascii="Times New Roman" w:hAnsi="Times New Roman"/>
          <w:b/>
          <w:bCs/>
          <w:sz w:val="24"/>
          <w:szCs w:val="24"/>
        </w:rPr>
      </w:pPr>
      <w:r w:rsidRPr="001D3F2F">
        <w:rPr>
          <w:rFonts w:ascii="Times New Roman" w:hAnsi="Times New Roman"/>
          <w:sz w:val="24"/>
          <w:szCs w:val="24"/>
        </w:rPr>
        <w:t xml:space="preserve">Parents/guardians are responsible for handing over medication to the class teacher or principal.  Medication should never be brought to school by a child. </w:t>
      </w:r>
    </w:p>
    <w:p w14:paraId="7DAF7195"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b/>
          <w:bCs/>
          <w:sz w:val="24"/>
          <w:szCs w:val="24"/>
        </w:rPr>
        <w:t>2. Procedures to be followed by the Board of Management</w:t>
      </w:r>
    </w:p>
    <w:p w14:paraId="4EA55E2F" w14:textId="77777777" w:rsidR="005D7E3E" w:rsidRPr="001D3F2F" w:rsidRDefault="005D7E3E" w:rsidP="005D7E3E">
      <w:pPr>
        <w:numPr>
          <w:ilvl w:val="0"/>
          <w:numId w:val="2"/>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The Board, having considered the matter, may authorise staff members to administer medication to a pupil or to monitor the self-administration by a pupil.</w:t>
      </w:r>
    </w:p>
    <w:p w14:paraId="391B110F" w14:textId="77777777" w:rsidR="005D7E3E" w:rsidRPr="001D3F2F" w:rsidRDefault="005D7E3E" w:rsidP="005D7E3E">
      <w:pPr>
        <w:numPr>
          <w:ilvl w:val="0"/>
          <w:numId w:val="2"/>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 xml:space="preserve">The Board will ensure that the authorised person is properly instructed in how to administer the medicine.  Parents/guardians may be requested to come in and demonstrate/explain the exact procedure to be followed/supervised.  </w:t>
      </w:r>
    </w:p>
    <w:p w14:paraId="5E6A3A13" w14:textId="77777777" w:rsidR="005D7E3E" w:rsidRPr="001D3F2F" w:rsidRDefault="005D7E3E" w:rsidP="005D7E3E">
      <w:pPr>
        <w:numPr>
          <w:ilvl w:val="0"/>
          <w:numId w:val="2"/>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The Board shall seek an indemnity from parents in respect of liability that may arise regarding the administration of the medicine</w:t>
      </w:r>
    </w:p>
    <w:p w14:paraId="198AF2CD" w14:textId="7A069031" w:rsidR="005D7E3E" w:rsidRPr="005D7E3E" w:rsidRDefault="005D7E3E" w:rsidP="005D7E3E">
      <w:pPr>
        <w:numPr>
          <w:ilvl w:val="0"/>
          <w:numId w:val="2"/>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 xml:space="preserve">The Board shall make arrangements for </w:t>
      </w:r>
      <w:r>
        <w:rPr>
          <w:rFonts w:ascii="Times New Roman" w:hAnsi="Times New Roman"/>
          <w:sz w:val="24"/>
          <w:szCs w:val="24"/>
        </w:rPr>
        <w:t>the safe storage of medication.</w:t>
      </w:r>
    </w:p>
    <w:p w14:paraId="02915A00"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b/>
          <w:bCs/>
          <w:sz w:val="24"/>
          <w:szCs w:val="24"/>
        </w:rPr>
        <w:t>3. Responsibilities of Staff Members</w:t>
      </w:r>
    </w:p>
    <w:p w14:paraId="1D3655F8"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No staff member can be required to administer medication to a pupil.</w:t>
      </w:r>
    </w:p>
    <w:p w14:paraId="488CC5C4"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Any staff member who is willing to administer medicines should do so under strictly controlled guidelines in the belief that the administration is safe.</w:t>
      </w:r>
    </w:p>
    <w:p w14:paraId="5B8BC34C"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Written instructions on the administration of the medication must be provided.</w:t>
      </w:r>
    </w:p>
    <w:p w14:paraId="1BD0254F"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Medication must not be administered without the specific authorisation of the Board of Management.</w:t>
      </w:r>
    </w:p>
    <w:p w14:paraId="1B34145A"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In administering medication to pupils, staff members will exercise the standard of care of a reasonable and prudent parent.</w:t>
      </w:r>
    </w:p>
    <w:p w14:paraId="37FD9391"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 xml:space="preserve">A written record of the date and time of administration will be kept. </w:t>
      </w:r>
    </w:p>
    <w:p w14:paraId="1612F779" w14:textId="77777777" w:rsidR="005D7E3E" w:rsidRPr="001D3F2F" w:rsidRDefault="005D7E3E" w:rsidP="005D7E3E">
      <w:pPr>
        <w:numPr>
          <w:ilvl w:val="0"/>
          <w:numId w:val="3"/>
        </w:numPr>
        <w:spacing w:before="100" w:beforeAutospacing="1" w:after="100" w:afterAutospacing="1" w:line="240" w:lineRule="auto"/>
        <w:rPr>
          <w:rFonts w:ascii="Times New Roman" w:hAnsi="Times New Roman"/>
          <w:sz w:val="24"/>
          <w:szCs w:val="24"/>
        </w:rPr>
      </w:pPr>
      <w:r w:rsidRPr="001D3F2F">
        <w:rPr>
          <w:rFonts w:ascii="Times New Roman" w:hAnsi="Times New Roman"/>
          <w:sz w:val="24"/>
          <w:szCs w:val="24"/>
        </w:rPr>
        <w:t>Parents should be contacted should any questions or emergencies arise.</w:t>
      </w:r>
    </w:p>
    <w:p w14:paraId="70AC8F9B" w14:textId="77777777" w:rsidR="005D7E3E" w:rsidRPr="001D3F2F" w:rsidRDefault="005D7E3E" w:rsidP="005D7E3E">
      <w:pPr>
        <w:spacing w:before="100" w:beforeAutospacing="1" w:after="100" w:afterAutospacing="1"/>
        <w:ind w:left="720"/>
        <w:rPr>
          <w:rFonts w:ascii="Times New Roman" w:hAnsi="Times New Roman"/>
          <w:sz w:val="24"/>
          <w:szCs w:val="24"/>
        </w:rPr>
      </w:pPr>
    </w:p>
    <w:p w14:paraId="270E256C" w14:textId="77777777" w:rsidR="005D7E3E" w:rsidRPr="001D3F2F" w:rsidRDefault="005D7E3E" w:rsidP="005D7E3E">
      <w:pPr>
        <w:spacing w:before="100" w:beforeAutospacing="1" w:after="100" w:afterAutospacing="1"/>
        <w:rPr>
          <w:rFonts w:ascii="Times New Roman" w:hAnsi="Times New Roman"/>
          <w:b/>
          <w:sz w:val="24"/>
          <w:szCs w:val="24"/>
          <w:highlight w:val="yellow"/>
        </w:rPr>
      </w:pPr>
      <w:r w:rsidRPr="001D3F2F">
        <w:rPr>
          <w:rFonts w:ascii="Times New Roman" w:hAnsi="Times New Roman"/>
          <w:sz w:val="24"/>
          <w:szCs w:val="24"/>
        </w:rPr>
        <w:t>Medication will usually be stored</w:t>
      </w:r>
      <w:r>
        <w:rPr>
          <w:rFonts w:ascii="Times New Roman" w:hAnsi="Times New Roman"/>
          <w:sz w:val="24"/>
          <w:szCs w:val="24"/>
        </w:rPr>
        <w:t xml:space="preserve"> in a lockbox in the</w:t>
      </w:r>
      <w:r w:rsidRPr="001D3F2F">
        <w:rPr>
          <w:rFonts w:ascii="Times New Roman" w:hAnsi="Times New Roman"/>
          <w:sz w:val="24"/>
          <w:szCs w:val="24"/>
        </w:rPr>
        <w:t xml:space="preserve"> cupboard in the staffroom.  The prescription label with the child’s name must be clearly displayed on the medication.  The Principal must be informed immediately of any change in medication and/or dosage in writing. A change in dosage of the same medication does not require notification of the BoM.  However, a change in medication will require a new notification of th</w:t>
      </w:r>
      <w:r>
        <w:rPr>
          <w:rFonts w:ascii="Times New Roman" w:hAnsi="Times New Roman"/>
          <w:sz w:val="24"/>
          <w:szCs w:val="24"/>
        </w:rPr>
        <w:t>e BoM as outlined above</w:t>
      </w:r>
      <w:r w:rsidRPr="001D3F2F">
        <w:rPr>
          <w:rFonts w:ascii="Times New Roman" w:hAnsi="Times New Roman"/>
          <w:sz w:val="24"/>
          <w:szCs w:val="24"/>
        </w:rPr>
        <w:t xml:space="preserve">. In either case the “Request for Administration of Medication – Information and Consent” form will need to be updated. IT IS THE RESPONSIBILITY OF THE </w:t>
      </w:r>
      <w:r w:rsidRPr="001D3F2F">
        <w:rPr>
          <w:rFonts w:ascii="Times New Roman" w:hAnsi="Times New Roman"/>
          <w:sz w:val="24"/>
          <w:szCs w:val="24"/>
        </w:rPr>
        <w:lastRenderedPageBreak/>
        <w:t>PARENTS/GUARDIANS TO ENSURE THAT THE DOSAGE NOTED ON THE CONTAINER IN WHICH THEIR CHILD’S MEDICATION IS STORED IS ALSO AMENDED.</w:t>
      </w:r>
    </w:p>
    <w:p w14:paraId="759B3368" w14:textId="68D69D83" w:rsidR="005D7E3E" w:rsidRPr="001D3F2F" w:rsidRDefault="005D7E3E" w:rsidP="005D7E3E">
      <w:pPr>
        <w:rPr>
          <w:rFonts w:ascii="Times New Roman" w:hAnsi="Times New Roman"/>
          <w:b/>
          <w:sz w:val="24"/>
          <w:szCs w:val="24"/>
        </w:rPr>
      </w:pPr>
      <w:r w:rsidRPr="001D3F2F">
        <w:rPr>
          <w:rFonts w:ascii="Times New Roman" w:hAnsi="Times New Roman"/>
          <w:b/>
          <w:sz w:val="24"/>
          <w:szCs w:val="24"/>
        </w:rPr>
        <w:t>School Procedures</w:t>
      </w:r>
    </w:p>
    <w:p w14:paraId="46D46CB3" w14:textId="2FA729D7" w:rsidR="005D7E3E" w:rsidRPr="001D3F2F" w:rsidRDefault="005D7E3E" w:rsidP="005D7E3E">
      <w:pPr>
        <w:rPr>
          <w:rFonts w:ascii="Times New Roman" w:hAnsi="Times New Roman"/>
          <w:sz w:val="24"/>
          <w:szCs w:val="24"/>
        </w:rPr>
      </w:pPr>
      <w:r w:rsidRPr="001D3F2F">
        <w:rPr>
          <w:rFonts w:ascii="Times New Roman" w:hAnsi="Times New Roman"/>
          <w:sz w:val="24"/>
          <w:szCs w:val="24"/>
        </w:rPr>
        <w:t>The Board of Management and staff will not accept responsibility for the administration of medication to children with short-term medical conditions. (short-term: where the child is deemed</w:t>
      </w:r>
      <w:r>
        <w:rPr>
          <w:rFonts w:ascii="Times New Roman" w:hAnsi="Times New Roman"/>
          <w:sz w:val="24"/>
          <w:szCs w:val="24"/>
        </w:rPr>
        <w:t xml:space="preserve"> </w:t>
      </w:r>
      <w:r w:rsidRPr="001D3F2F">
        <w:rPr>
          <w:rFonts w:ascii="Times New Roman" w:hAnsi="Times New Roman"/>
          <w:sz w:val="24"/>
          <w:szCs w:val="24"/>
        </w:rPr>
        <w:t xml:space="preserve">healthy enough to attend school, but is in need of some medication (eg antibiotics).  The BoM will not accept responsibility for storing such medications.  </w:t>
      </w:r>
    </w:p>
    <w:p w14:paraId="5FE986BA" w14:textId="11226710" w:rsidR="005D7E3E" w:rsidRPr="001D3F2F" w:rsidRDefault="005D7E3E" w:rsidP="005D7E3E">
      <w:pPr>
        <w:rPr>
          <w:rFonts w:ascii="Times New Roman" w:hAnsi="Times New Roman"/>
          <w:sz w:val="24"/>
          <w:szCs w:val="24"/>
        </w:rPr>
      </w:pPr>
      <w:r w:rsidRPr="001D3F2F">
        <w:rPr>
          <w:rFonts w:ascii="Times New Roman" w:hAnsi="Times New Roman"/>
          <w:sz w:val="24"/>
          <w:szCs w:val="24"/>
        </w:rPr>
        <w:t>While it is hoped that parents would administer this medication at home, they may come into the school at pre-arranged times, to administer it.  The school would not be responsible for storing this medicine.</w:t>
      </w:r>
    </w:p>
    <w:p w14:paraId="347ADAC2" w14:textId="5EDC6DA0" w:rsidR="005D7E3E" w:rsidRPr="001D3F2F" w:rsidRDefault="005D7E3E" w:rsidP="005D7E3E">
      <w:pPr>
        <w:rPr>
          <w:rFonts w:ascii="Times New Roman" w:hAnsi="Times New Roman"/>
          <w:sz w:val="24"/>
          <w:szCs w:val="24"/>
        </w:rPr>
      </w:pPr>
      <w:r w:rsidRPr="001D3F2F">
        <w:rPr>
          <w:rFonts w:ascii="Times New Roman" w:hAnsi="Times New Roman"/>
          <w:sz w:val="24"/>
          <w:szCs w:val="24"/>
        </w:rPr>
        <w:t>Non-prescription medications will not be stored in the school or administered by any member of staff.  Pupils are not permitted to bring non-prescription medication (cough lozenges/sweets, over the counter cough bottles, painkillers) into school.  If found, such medications will be confiscated and parents/guardians will be requested to come to the school to collect it.</w:t>
      </w:r>
    </w:p>
    <w:p w14:paraId="3D75959C" w14:textId="7A6C0605" w:rsidR="005D7E3E" w:rsidRPr="001D3F2F" w:rsidRDefault="005D7E3E" w:rsidP="005D7E3E">
      <w:pPr>
        <w:rPr>
          <w:rFonts w:ascii="Times New Roman" w:hAnsi="Times New Roman"/>
          <w:sz w:val="24"/>
          <w:szCs w:val="24"/>
        </w:rPr>
      </w:pPr>
      <w:r w:rsidRPr="001D3F2F">
        <w:rPr>
          <w:rFonts w:ascii="Times New Roman" w:hAnsi="Times New Roman"/>
          <w:sz w:val="24"/>
          <w:szCs w:val="24"/>
        </w:rPr>
        <w:t>In the case of period pain, parents will be contacted and may bring the child home if necessary.  Painkillers may not be brought to school by any child, and the school will not accept responsibility for their storage or administration.</w:t>
      </w:r>
    </w:p>
    <w:p w14:paraId="62F95BE2" w14:textId="77777777" w:rsidR="005D7E3E" w:rsidRPr="001D3F2F" w:rsidRDefault="005D7E3E" w:rsidP="005D7E3E">
      <w:pPr>
        <w:spacing w:before="100" w:beforeAutospacing="1" w:after="100" w:afterAutospacing="1"/>
        <w:rPr>
          <w:rFonts w:ascii="Times New Roman" w:hAnsi="Times New Roman"/>
          <w:b/>
          <w:sz w:val="24"/>
          <w:szCs w:val="24"/>
        </w:rPr>
      </w:pPr>
      <w:r w:rsidRPr="001D3F2F">
        <w:rPr>
          <w:rFonts w:ascii="Times New Roman" w:hAnsi="Times New Roman"/>
          <w:b/>
          <w:sz w:val="24"/>
          <w:szCs w:val="24"/>
        </w:rPr>
        <w:t>Emergencies</w:t>
      </w:r>
    </w:p>
    <w:p w14:paraId="1346E19E"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In emergency situations, staff should do no more that is obviously necessary and appropriate to relieve extreme distress or prevent further and otherwise irreparable harm. Qualified medical treatment should be secured in emergencies at the earliest opportunity.  When medication is administered by staff to treat an emergency (allergic reaction, asthma attack, seizure, hypoglycaemia, etc), parents will be notified by telephone. When administration is routine (e.g.: bronchodilator pre-PE in a child with exercise-induce</w:t>
      </w:r>
      <w:r>
        <w:rPr>
          <w:rFonts w:ascii="Times New Roman" w:hAnsi="Times New Roman"/>
          <w:sz w:val="24"/>
          <w:szCs w:val="24"/>
        </w:rPr>
        <w:t>d asthma) an email will be sent</w:t>
      </w:r>
      <w:r w:rsidRPr="001D3F2F">
        <w:rPr>
          <w:rFonts w:ascii="Times New Roman" w:hAnsi="Times New Roman"/>
          <w:sz w:val="24"/>
          <w:szCs w:val="24"/>
        </w:rPr>
        <w:t>. It is the parents’/guardians’ responsibility to check for such a record.</w:t>
      </w:r>
    </w:p>
    <w:p w14:paraId="214A2F2F"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Arrangements for administration of medication to each pupil will be reviewed, at least annually.</w:t>
      </w:r>
    </w:p>
    <w:p w14:paraId="3600EE2C"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b/>
          <w:sz w:val="24"/>
          <w:szCs w:val="24"/>
          <w:u w:val="single"/>
        </w:rPr>
        <w:t>Administration Procedure</w:t>
      </w:r>
    </w:p>
    <w:p w14:paraId="5CBDEE7E" w14:textId="77777777" w:rsidR="005D7E3E" w:rsidRPr="001D3F2F"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lastRenderedPageBreak/>
        <w:t xml:space="preserve">In the case of administration of any medication, 2 staff members will be present.  The written guidelines provided by the parents/guardians will be followed.  </w:t>
      </w:r>
    </w:p>
    <w:p w14:paraId="7D732FD0" w14:textId="77777777" w:rsidR="005D7E3E" w:rsidRDefault="005D7E3E" w:rsidP="005D7E3E">
      <w:pPr>
        <w:spacing w:before="100" w:beforeAutospacing="1" w:after="100" w:afterAutospacing="1"/>
        <w:rPr>
          <w:rFonts w:ascii="Times New Roman" w:hAnsi="Times New Roman"/>
          <w:sz w:val="24"/>
          <w:szCs w:val="24"/>
        </w:rPr>
      </w:pPr>
      <w:r w:rsidRPr="001D3F2F">
        <w:rPr>
          <w:rFonts w:ascii="Times New Roman" w:hAnsi="Times New Roman"/>
          <w:sz w:val="24"/>
          <w:szCs w:val="24"/>
        </w:rPr>
        <w:t>Where possible medication should be self-administered by the pupil under adult supervision.</w:t>
      </w:r>
    </w:p>
    <w:p w14:paraId="46FE28D0" w14:textId="77777777" w:rsidR="005D7E3E" w:rsidRDefault="005D7E3E" w:rsidP="005D7E3E">
      <w:pPr>
        <w:spacing w:before="100" w:beforeAutospacing="1" w:after="100" w:afterAutospacing="1"/>
        <w:rPr>
          <w:rFonts w:ascii="Times New Roman" w:hAnsi="Times New Roman"/>
          <w:sz w:val="24"/>
          <w:szCs w:val="24"/>
        </w:rPr>
      </w:pPr>
      <w:r>
        <w:rPr>
          <w:rFonts w:ascii="Times New Roman" w:hAnsi="Times New Roman"/>
          <w:sz w:val="24"/>
          <w:szCs w:val="24"/>
        </w:rPr>
        <w:t>This policy was updated in January 2022.</w:t>
      </w:r>
    </w:p>
    <w:p w14:paraId="1F707CEB" w14:textId="77777777" w:rsidR="005D7E3E" w:rsidRDefault="005D7E3E" w:rsidP="005D7E3E">
      <w:pPr>
        <w:spacing w:before="100" w:beforeAutospacing="1" w:after="100" w:afterAutospacing="1"/>
        <w:rPr>
          <w:rFonts w:ascii="Times New Roman" w:hAnsi="Times New Roman"/>
          <w:sz w:val="24"/>
          <w:szCs w:val="24"/>
        </w:rPr>
      </w:pPr>
      <w:r>
        <w:rPr>
          <w:rFonts w:ascii="Times New Roman" w:hAnsi="Times New Roman"/>
          <w:sz w:val="24"/>
          <w:szCs w:val="24"/>
        </w:rPr>
        <w:t>Signed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C323F">
        <w:rPr>
          <w:rFonts w:ascii="Segoe Script" w:hAnsi="Segoe Script"/>
          <w:sz w:val="24"/>
          <w:szCs w:val="24"/>
        </w:rPr>
        <w:t>John Leahy</w:t>
      </w:r>
      <w:r w:rsidRPr="00BC323F">
        <w:rPr>
          <w:rFonts w:ascii="Segoe Script" w:hAnsi="Segoe Script"/>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 20/01/22</w:t>
      </w:r>
    </w:p>
    <w:p w14:paraId="3975168B" w14:textId="77777777" w:rsidR="005D7E3E" w:rsidRDefault="005D7E3E" w:rsidP="005D7E3E">
      <w:pPr>
        <w:spacing w:before="100" w:beforeAutospacing="1" w:after="100" w:afterAutospacing="1"/>
        <w:rPr>
          <w:rFonts w:ascii="Times New Roman" w:hAnsi="Times New Roman"/>
          <w:sz w:val="24"/>
          <w:szCs w:val="24"/>
        </w:rPr>
      </w:pPr>
      <w:r>
        <w:rPr>
          <w:rFonts w:ascii="Times New Roman" w:hAnsi="Times New Roman"/>
          <w:sz w:val="24"/>
          <w:szCs w:val="24"/>
        </w:rPr>
        <w:t>Chairperson</w:t>
      </w:r>
    </w:p>
    <w:p w14:paraId="3126E568" w14:textId="77777777" w:rsidR="005D7E3E" w:rsidRDefault="005D7E3E" w:rsidP="005D7E3E">
      <w:pPr>
        <w:spacing w:before="100" w:beforeAutospacing="1" w:after="100" w:afterAutospacing="1"/>
        <w:rPr>
          <w:rFonts w:ascii="Times New Roman" w:hAnsi="Times New Roman"/>
          <w:sz w:val="24"/>
          <w:szCs w:val="24"/>
        </w:rPr>
      </w:pPr>
      <w:r>
        <w:rPr>
          <w:rFonts w:ascii="Times New Roman" w:hAnsi="Times New Roman"/>
          <w:sz w:val="24"/>
          <w:szCs w:val="24"/>
        </w:rPr>
        <w:t>This policy was updated on September 25th 2024.</w:t>
      </w:r>
    </w:p>
    <w:p w14:paraId="3C3BA1F8" w14:textId="77777777" w:rsidR="005D7E3E" w:rsidRDefault="005D7E3E" w:rsidP="005D7E3E">
      <w:pPr>
        <w:spacing w:before="100" w:beforeAutospacing="1" w:after="100" w:afterAutospacing="1"/>
        <w:rPr>
          <w:rFonts w:ascii="Times New Roman" w:hAnsi="Times New Roman"/>
          <w:sz w:val="24"/>
          <w:szCs w:val="24"/>
        </w:rPr>
      </w:pPr>
      <w:r>
        <w:rPr>
          <w:rFonts w:ascii="Times New Roman" w:hAnsi="Times New Roman"/>
          <w:sz w:val="24"/>
          <w:szCs w:val="24"/>
        </w:rPr>
        <w:t>Signed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Segoe Script" w:hAnsi="Segoe Script"/>
          <w:sz w:val="24"/>
          <w:szCs w:val="24"/>
        </w:rPr>
        <w:t>Maureen Walsh</w:t>
      </w:r>
      <w:r w:rsidRPr="00BC323F">
        <w:rPr>
          <w:rFonts w:ascii="Segoe Script" w:hAnsi="Segoe Script"/>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 25/09/24</w:t>
      </w:r>
    </w:p>
    <w:p w14:paraId="56C1831B" w14:textId="77777777" w:rsidR="005D7E3E" w:rsidRDefault="005D7E3E" w:rsidP="005D7E3E">
      <w:pPr>
        <w:spacing w:before="100" w:beforeAutospacing="1" w:after="100" w:afterAutospacing="1"/>
        <w:rPr>
          <w:rFonts w:ascii="Times New Roman" w:hAnsi="Times New Roman"/>
          <w:sz w:val="24"/>
          <w:szCs w:val="24"/>
        </w:rPr>
      </w:pPr>
      <w:r>
        <w:rPr>
          <w:rFonts w:ascii="Times New Roman" w:hAnsi="Times New Roman"/>
          <w:sz w:val="24"/>
          <w:szCs w:val="24"/>
        </w:rPr>
        <w:t>Chairperson</w:t>
      </w:r>
    </w:p>
    <w:p w14:paraId="58CF7EBF" w14:textId="4EA2D4EF" w:rsidR="005D7E3E" w:rsidRDefault="005D7E3E" w:rsidP="005D7E3E">
      <w:pPr>
        <w:spacing w:before="100" w:beforeAutospacing="1" w:after="100" w:afterAutospacing="1"/>
        <w:rPr>
          <w:rFonts w:ascii="Times New Roman" w:hAnsi="Times New Roman"/>
          <w:sz w:val="24"/>
          <w:szCs w:val="24"/>
        </w:rPr>
      </w:pPr>
    </w:p>
    <w:p w14:paraId="57CFC584" w14:textId="1D2FDC30" w:rsidR="005D7E3E" w:rsidRDefault="005D7E3E" w:rsidP="005D7E3E">
      <w:pPr>
        <w:spacing w:before="100" w:beforeAutospacing="1" w:after="100" w:afterAutospacing="1"/>
        <w:rPr>
          <w:rFonts w:ascii="Times New Roman" w:hAnsi="Times New Roman"/>
          <w:sz w:val="24"/>
          <w:szCs w:val="24"/>
        </w:rPr>
      </w:pPr>
    </w:p>
    <w:p w14:paraId="501EE658" w14:textId="4C778DB1" w:rsidR="005D7E3E" w:rsidRDefault="005D7E3E" w:rsidP="005D7E3E">
      <w:pPr>
        <w:spacing w:before="100" w:beforeAutospacing="1" w:after="100" w:afterAutospacing="1"/>
        <w:rPr>
          <w:rFonts w:ascii="Times New Roman" w:hAnsi="Times New Roman"/>
          <w:sz w:val="24"/>
          <w:szCs w:val="24"/>
        </w:rPr>
      </w:pPr>
    </w:p>
    <w:p w14:paraId="2183A355" w14:textId="77777777" w:rsidR="005D7E3E" w:rsidRDefault="005D7E3E" w:rsidP="005D7E3E">
      <w:pPr>
        <w:spacing w:before="100" w:beforeAutospacing="1" w:after="100" w:afterAutospacing="1"/>
        <w:rPr>
          <w:rFonts w:ascii="Times New Roman" w:hAnsi="Times New Roman"/>
          <w:sz w:val="24"/>
          <w:szCs w:val="24"/>
        </w:rPr>
      </w:pPr>
    </w:p>
    <w:p w14:paraId="2B3E3A5B" w14:textId="77777777" w:rsidR="005D7E3E" w:rsidRDefault="005D7E3E" w:rsidP="005D7E3E">
      <w:pPr>
        <w:spacing w:before="100" w:beforeAutospacing="1" w:after="100" w:afterAutospacing="1"/>
        <w:rPr>
          <w:rFonts w:ascii="Times New Roman" w:hAnsi="Times New Roman"/>
          <w:sz w:val="24"/>
          <w:szCs w:val="24"/>
        </w:rPr>
      </w:pPr>
    </w:p>
    <w:p w14:paraId="597B9F45" w14:textId="77777777" w:rsidR="005D7E3E" w:rsidRDefault="005D7E3E" w:rsidP="005D7E3E">
      <w:pPr>
        <w:pStyle w:val="Title"/>
        <w:spacing w:line="276" w:lineRule="auto"/>
        <w:rPr>
          <w:sz w:val="24"/>
          <w:szCs w:val="24"/>
        </w:rPr>
      </w:pPr>
    </w:p>
    <w:p w14:paraId="0B543B47" w14:textId="77777777" w:rsidR="005D7E3E" w:rsidRDefault="005D7E3E" w:rsidP="005D7E3E">
      <w:pPr>
        <w:pStyle w:val="Title"/>
        <w:spacing w:line="276" w:lineRule="auto"/>
        <w:rPr>
          <w:sz w:val="24"/>
          <w:szCs w:val="24"/>
        </w:rPr>
      </w:pPr>
    </w:p>
    <w:p w14:paraId="00D731A4" w14:textId="77777777" w:rsidR="005D7E3E" w:rsidRDefault="005D7E3E" w:rsidP="005D7E3E">
      <w:pPr>
        <w:pStyle w:val="Title"/>
        <w:spacing w:line="276" w:lineRule="auto"/>
        <w:rPr>
          <w:sz w:val="24"/>
          <w:szCs w:val="24"/>
        </w:rPr>
      </w:pPr>
    </w:p>
    <w:p w14:paraId="192ED8C7" w14:textId="77777777" w:rsidR="005D7E3E" w:rsidRDefault="005D7E3E" w:rsidP="005D7E3E">
      <w:pPr>
        <w:pStyle w:val="Title"/>
        <w:spacing w:line="276" w:lineRule="auto"/>
        <w:rPr>
          <w:sz w:val="24"/>
          <w:szCs w:val="24"/>
        </w:rPr>
      </w:pPr>
    </w:p>
    <w:p w14:paraId="4CBF9E8E" w14:textId="77777777" w:rsidR="005D7E3E" w:rsidRDefault="005D7E3E" w:rsidP="005D7E3E">
      <w:pPr>
        <w:pStyle w:val="Title"/>
        <w:spacing w:line="276" w:lineRule="auto"/>
        <w:rPr>
          <w:sz w:val="24"/>
          <w:szCs w:val="24"/>
        </w:rPr>
      </w:pPr>
    </w:p>
    <w:p w14:paraId="26E92B16" w14:textId="77777777" w:rsidR="005D7E3E" w:rsidRDefault="005D7E3E" w:rsidP="005D7E3E">
      <w:pPr>
        <w:pStyle w:val="Title"/>
        <w:spacing w:line="276" w:lineRule="auto"/>
        <w:rPr>
          <w:sz w:val="24"/>
          <w:szCs w:val="24"/>
        </w:rPr>
      </w:pPr>
    </w:p>
    <w:p w14:paraId="1923D60A" w14:textId="77777777" w:rsidR="005D7E3E" w:rsidRDefault="005D7E3E" w:rsidP="005D7E3E">
      <w:pPr>
        <w:pStyle w:val="Title"/>
        <w:spacing w:line="276" w:lineRule="auto"/>
        <w:rPr>
          <w:sz w:val="24"/>
          <w:szCs w:val="24"/>
        </w:rPr>
      </w:pPr>
    </w:p>
    <w:p w14:paraId="6B02E1C4" w14:textId="77777777" w:rsidR="005D7E3E" w:rsidRDefault="005D7E3E" w:rsidP="005D7E3E">
      <w:pPr>
        <w:pStyle w:val="Title"/>
        <w:spacing w:line="276" w:lineRule="auto"/>
        <w:rPr>
          <w:sz w:val="24"/>
          <w:szCs w:val="24"/>
        </w:rPr>
      </w:pPr>
    </w:p>
    <w:p w14:paraId="4753DB07" w14:textId="77777777" w:rsidR="005D7E3E" w:rsidRDefault="005D7E3E" w:rsidP="005D7E3E">
      <w:pPr>
        <w:pStyle w:val="Title"/>
        <w:spacing w:line="276" w:lineRule="auto"/>
        <w:rPr>
          <w:sz w:val="24"/>
          <w:szCs w:val="24"/>
        </w:rPr>
      </w:pPr>
    </w:p>
    <w:p w14:paraId="501F47C3" w14:textId="77777777" w:rsidR="005D7E3E" w:rsidRDefault="005D7E3E" w:rsidP="005D7E3E">
      <w:pPr>
        <w:pStyle w:val="Title"/>
        <w:spacing w:line="276" w:lineRule="auto"/>
        <w:rPr>
          <w:sz w:val="24"/>
          <w:szCs w:val="24"/>
        </w:rPr>
      </w:pPr>
    </w:p>
    <w:p w14:paraId="30E72FF4" w14:textId="77777777" w:rsidR="005D7E3E" w:rsidRDefault="005D7E3E" w:rsidP="005D7E3E">
      <w:pPr>
        <w:pStyle w:val="Title"/>
        <w:spacing w:line="276" w:lineRule="auto"/>
        <w:rPr>
          <w:sz w:val="24"/>
          <w:szCs w:val="24"/>
        </w:rPr>
      </w:pPr>
    </w:p>
    <w:p w14:paraId="0D518E27" w14:textId="5B10DC7B" w:rsidR="005D7E3E" w:rsidRPr="001302C3" w:rsidRDefault="005D7E3E" w:rsidP="005D7E3E">
      <w:pPr>
        <w:pStyle w:val="Title"/>
        <w:spacing w:line="276" w:lineRule="auto"/>
        <w:rPr>
          <w:szCs w:val="22"/>
        </w:rPr>
      </w:pPr>
      <w:r w:rsidRPr="001D3F2F">
        <w:rPr>
          <w:sz w:val="24"/>
          <w:szCs w:val="24"/>
        </w:rPr>
        <w:t>Administration of Medication request form</w:t>
      </w:r>
    </w:p>
    <w:tbl>
      <w:tblPr>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8"/>
        <w:gridCol w:w="5899"/>
      </w:tblGrid>
      <w:tr w:rsidR="005D7E3E" w:rsidRPr="001302C3" w14:paraId="3EFF9411" w14:textId="77777777" w:rsidTr="008119D0">
        <w:trPr>
          <w:trHeight w:val="511"/>
        </w:trPr>
        <w:tc>
          <w:tcPr>
            <w:tcW w:w="3168" w:type="dxa"/>
            <w:tcBorders>
              <w:top w:val="single" w:sz="4" w:space="0" w:color="auto"/>
              <w:left w:val="single" w:sz="4" w:space="0" w:color="auto"/>
              <w:bottom w:val="single" w:sz="4" w:space="0" w:color="auto"/>
              <w:right w:val="single" w:sz="4" w:space="0" w:color="auto"/>
            </w:tcBorders>
          </w:tcPr>
          <w:p w14:paraId="0CC72086" w14:textId="77777777" w:rsidR="005D7E3E" w:rsidRPr="001302C3" w:rsidRDefault="005D7E3E" w:rsidP="008119D0">
            <w:pPr>
              <w:spacing w:line="276" w:lineRule="auto"/>
              <w:rPr>
                <w:rFonts w:ascii="Times New Roman" w:hAnsi="Times New Roman"/>
                <w:b/>
                <w:bCs/>
              </w:rPr>
            </w:pPr>
            <w:r w:rsidRPr="001302C3">
              <w:rPr>
                <w:rFonts w:ascii="Times New Roman" w:hAnsi="Times New Roman"/>
                <w:b/>
              </w:rPr>
              <w:t>Child’s Full Name:</w:t>
            </w:r>
          </w:p>
        </w:tc>
        <w:tc>
          <w:tcPr>
            <w:tcW w:w="5899" w:type="dxa"/>
            <w:tcBorders>
              <w:top w:val="single" w:sz="4" w:space="0" w:color="auto"/>
              <w:left w:val="single" w:sz="4" w:space="0" w:color="auto"/>
              <w:bottom w:val="single" w:sz="4" w:space="0" w:color="auto"/>
              <w:right w:val="single" w:sz="4" w:space="0" w:color="auto"/>
            </w:tcBorders>
          </w:tcPr>
          <w:p w14:paraId="4E376A8D" w14:textId="77777777" w:rsidR="005D7E3E" w:rsidRPr="001302C3" w:rsidRDefault="005D7E3E" w:rsidP="008119D0">
            <w:pPr>
              <w:spacing w:line="276" w:lineRule="auto"/>
              <w:rPr>
                <w:rFonts w:ascii="Times New Roman" w:hAnsi="Times New Roman"/>
              </w:rPr>
            </w:pPr>
          </w:p>
        </w:tc>
      </w:tr>
      <w:tr w:rsidR="005D7E3E" w:rsidRPr="001302C3" w14:paraId="73935B29" w14:textId="77777777" w:rsidTr="008119D0">
        <w:tc>
          <w:tcPr>
            <w:tcW w:w="3168" w:type="dxa"/>
            <w:tcBorders>
              <w:top w:val="single" w:sz="4" w:space="0" w:color="auto"/>
              <w:left w:val="single" w:sz="4" w:space="0" w:color="auto"/>
              <w:bottom w:val="single" w:sz="4" w:space="0" w:color="auto"/>
              <w:right w:val="single" w:sz="4" w:space="0" w:color="auto"/>
            </w:tcBorders>
          </w:tcPr>
          <w:p w14:paraId="6DE018C7" w14:textId="77777777" w:rsidR="005D7E3E" w:rsidRPr="001302C3" w:rsidRDefault="005D7E3E" w:rsidP="008119D0">
            <w:pPr>
              <w:spacing w:line="276" w:lineRule="auto"/>
              <w:rPr>
                <w:rFonts w:ascii="Times New Roman" w:hAnsi="Times New Roman"/>
                <w:b/>
                <w:bCs/>
              </w:rPr>
            </w:pPr>
            <w:r w:rsidRPr="001302C3">
              <w:rPr>
                <w:rFonts w:ascii="Times New Roman" w:hAnsi="Times New Roman"/>
                <w:b/>
              </w:rPr>
              <w:t>Child’s Address:</w:t>
            </w:r>
          </w:p>
        </w:tc>
        <w:tc>
          <w:tcPr>
            <w:tcW w:w="5899" w:type="dxa"/>
            <w:tcBorders>
              <w:top w:val="single" w:sz="4" w:space="0" w:color="auto"/>
              <w:left w:val="single" w:sz="4" w:space="0" w:color="auto"/>
              <w:bottom w:val="single" w:sz="4" w:space="0" w:color="auto"/>
              <w:right w:val="single" w:sz="4" w:space="0" w:color="auto"/>
            </w:tcBorders>
          </w:tcPr>
          <w:p w14:paraId="49238ADF" w14:textId="77777777" w:rsidR="005D7E3E" w:rsidRPr="001302C3" w:rsidRDefault="005D7E3E" w:rsidP="008119D0">
            <w:pPr>
              <w:spacing w:line="276" w:lineRule="auto"/>
              <w:rPr>
                <w:rFonts w:ascii="Times New Roman" w:hAnsi="Times New Roman"/>
              </w:rPr>
            </w:pPr>
          </w:p>
        </w:tc>
      </w:tr>
      <w:tr w:rsidR="005D7E3E" w:rsidRPr="001302C3" w14:paraId="3B9B6E0B" w14:textId="77777777" w:rsidTr="008119D0">
        <w:trPr>
          <w:trHeight w:val="464"/>
        </w:trPr>
        <w:tc>
          <w:tcPr>
            <w:tcW w:w="3168" w:type="dxa"/>
            <w:tcBorders>
              <w:top w:val="single" w:sz="4" w:space="0" w:color="auto"/>
              <w:left w:val="single" w:sz="4" w:space="0" w:color="auto"/>
              <w:bottom w:val="single" w:sz="4" w:space="0" w:color="auto"/>
              <w:right w:val="single" w:sz="4" w:space="0" w:color="auto"/>
            </w:tcBorders>
          </w:tcPr>
          <w:p w14:paraId="771D1F0A" w14:textId="77777777" w:rsidR="005D7E3E" w:rsidRPr="001302C3" w:rsidRDefault="005D7E3E" w:rsidP="008119D0">
            <w:pPr>
              <w:spacing w:line="276" w:lineRule="auto"/>
              <w:rPr>
                <w:rFonts w:ascii="Times New Roman" w:hAnsi="Times New Roman"/>
                <w:b/>
                <w:bCs/>
              </w:rPr>
            </w:pPr>
            <w:r w:rsidRPr="001302C3">
              <w:rPr>
                <w:rFonts w:ascii="Times New Roman" w:hAnsi="Times New Roman"/>
                <w:b/>
              </w:rPr>
              <w:t>Date of Birth:</w:t>
            </w:r>
          </w:p>
        </w:tc>
        <w:tc>
          <w:tcPr>
            <w:tcW w:w="5899" w:type="dxa"/>
            <w:tcBorders>
              <w:top w:val="single" w:sz="4" w:space="0" w:color="auto"/>
              <w:left w:val="single" w:sz="4" w:space="0" w:color="auto"/>
              <w:bottom w:val="single" w:sz="4" w:space="0" w:color="auto"/>
              <w:right w:val="single" w:sz="4" w:space="0" w:color="auto"/>
            </w:tcBorders>
          </w:tcPr>
          <w:p w14:paraId="333CB93F" w14:textId="77777777" w:rsidR="005D7E3E" w:rsidRPr="001302C3" w:rsidRDefault="005D7E3E" w:rsidP="008119D0">
            <w:pPr>
              <w:spacing w:line="276" w:lineRule="auto"/>
              <w:rPr>
                <w:rFonts w:ascii="Times New Roman" w:hAnsi="Times New Roman"/>
              </w:rPr>
            </w:pPr>
          </w:p>
        </w:tc>
      </w:tr>
      <w:tr w:rsidR="005D7E3E" w:rsidRPr="001302C3" w14:paraId="6FF41A61" w14:textId="77777777" w:rsidTr="008119D0">
        <w:tc>
          <w:tcPr>
            <w:tcW w:w="3168" w:type="dxa"/>
            <w:tcBorders>
              <w:top w:val="single" w:sz="4" w:space="0" w:color="auto"/>
              <w:left w:val="single" w:sz="4" w:space="0" w:color="auto"/>
              <w:bottom w:val="single" w:sz="4" w:space="0" w:color="auto"/>
              <w:right w:val="single" w:sz="4" w:space="0" w:color="auto"/>
            </w:tcBorders>
          </w:tcPr>
          <w:p w14:paraId="54D972C3" w14:textId="77777777" w:rsidR="005D7E3E" w:rsidRPr="001302C3" w:rsidRDefault="005D7E3E" w:rsidP="008119D0">
            <w:pPr>
              <w:spacing w:line="276" w:lineRule="auto"/>
              <w:rPr>
                <w:rFonts w:ascii="Times New Roman" w:hAnsi="Times New Roman"/>
              </w:rPr>
            </w:pPr>
            <w:r w:rsidRPr="001302C3">
              <w:rPr>
                <w:rFonts w:ascii="Times New Roman" w:hAnsi="Times New Roman"/>
              </w:rPr>
              <w:t>Details of Medical Condition i.e. what medicine is for.</w:t>
            </w:r>
          </w:p>
        </w:tc>
        <w:tc>
          <w:tcPr>
            <w:tcW w:w="5899" w:type="dxa"/>
            <w:tcBorders>
              <w:top w:val="single" w:sz="4" w:space="0" w:color="auto"/>
              <w:left w:val="single" w:sz="4" w:space="0" w:color="auto"/>
              <w:bottom w:val="single" w:sz="4" w:space="0" w:color="auto"/>
              <w:right w:val="single" w:sz="4" w:space="0" w:color="auto"/>
            </w:tcBorders>
          </w:tcPr>
          <w:p w14:paraId="351489B8" w14:textId="77777777" w:rsidR="005D7E3E" w:rsidRPr="001302C3" w:rsidRDefault="005D7E3E" w:rsidP="008119D0">
            <w:pPr>
              <w:spacing w:line="276" w:lineRule="auto"/>
              <w:rPr>
                <w:rFonts w:ascii="Times New Roman" w:hAnsi="Times New Roman"/>
              </w:rPr>
            </w:pPr>
          </w:p>
        </w:tc>
      </w:tr>
      <w:tr w:rsidR="005D7E3E" w:rsidRPr="001302C3" w14:paraId="724D5CD4" w14:textId="77777777" w:rsidTr="008119D0">
        <w:tc>
          <w:tcPr>
            <w:tcW w:w="3168" w:type="dxa"/>
            <w:tcBorders>
              <w:top w:val="single" w:sz="4" w:space="0" w:color="auto"/>
              <w:left w:val="single" w:sz="4" w:space="0" w:color="auto"/>
              <w:bottom w:val="single" w:sz="4" w:space="0" w:color="auto"/>
              <w:right w:val="single" w:sz="4" w:space="0" w:color="auto"/>
            </w:tcBorders>
          </w:tcPr>
          <w:p w14:paraId="02A4E078" w14:textId="77777777" w:rsidR="005D7E3E" w:rsidRPr="001302C3" w:rsidRDefault="005D7E3E" w:rsidP="008119D0">
            <w:pPr>
              <w:spacing w:line="276" w:lineRule="auto"/>
              <w:rPr>
                <w:rFonts w:ascii="Times New Roman" w:hAnsi="Times New Roman"/>
              </w:rPr>
            </w:pPr>
            <w:r w:rsidRPr="001302C3">
              <w:rPr>
                <w:rFonts w:ascii="Times New Roman" w:hAnsi="Times New Roman"/>
              </w:rPr>
              <w:t>Name of Medicine:</w:t>
            </w:r>
          </w:p>
        </w:tc>
        <w:tc>
          <w:tcPr>
            <w:tcW w:w="5899" w:type="dxa"/>
            <w:tcBorders>
              <w:top w:val="single" w:sz="4" w:space="0" w:color="auto"/>
              <w:left w:val="single" w:sz="4" w:space="0" w:color="auto"/>
              <w:bottom w:val="single" w:sz="4" w:space="0" w:color="auto"/>
              <w:right w:val="single" w:sz="4" w:space="0" w:color="auto"/>
            </w:tcBorders>
          </w:tcPr>
          <w:p w14:paraId="0A441E5C" w14:textId="77777777" w:rsidR="005D7E3E" w:rsidRPr="001302C3" w:rsidRDefault="005D7E3E" w:rsidP="008119D0">
            <w:pPr>
              <w:spacing w:line="276" w:lineRule="auto"/>
              <w:rPr>
                <w:rFonts w:ascii="Times New Roman" w:hAnsi="Times New Roman"/>
              </w:rPr>
            </w:pPr>
          </w:p>
        </w:tc>
      </w:tr>
      <w:tr w:rsidR="005D7E3E" w:rsidRPr="001302C3" w14:paraId="780D54A7" w14:textId="77777777" w:rsidTr="008119D0">
        <w:tc>
          <w:tcPr>
            <w:tcW w:w="3168" w:type="dxa"/>
            <w:tcBorders>
              <w:top w:val="single" w:sz="4" w:space="0" w:color="auto"/>
              <w:left w:val="single" w:sz="4" w:space="0" w:color="auto"/>
              <w:bottom w:val="single" w:sz="4" w:space="0" w:color="auto"/>
              <w:right w:val="single" w:sz="4" w:space="0" w:color="auto"/>
            </w:tcBorders>
          </w:tcPr>
          <w:p w14:paraId="1CEF24B3" w14:textId="77777777" w:rsidR="005D7E3E" w:rsidRPr="001302C3" w:rsidRDefault="005D7E3E" w:rsidP="008119D0">
            <w:pPr>
              <w:spacing w:line="276" w:lineRule="auto"/>
              <w:rPr>
                <w:rFonts w:ascii="Times New Roman" w:hAnsi="Times New Roman"/>
              </w:rPr>
            </w:pPr>
            <w:r w:rsidRPr="001302C3">
              <w:rPr>
                <w:rFonts w:ascii="Times New Roman" w:hAnsi="Times New Roman"/>
              </w:rPr>
              <w:t>Name and contact details of prescriber:</w:t>
            </w:r>
          </w:p>
        </w:tc>
        <w:tc>
          <w:tcPr>
            <w:tcW w:w="5899" w:type="dxa"/>
            <w:tcBorders>
              <w:top w:val="single" w:sz="4" w:space="0" w:color="auto"/>
              <w:left w:val="single" w:sz="4" w:space="0" w:color="auto"/>
              <w:bottom w:val="single" w:sz="4" w:space="0" w:color="auto"/>
              <w:right w:val="single" w:sz="4" w:space="0" w:color="auto"/>
            </w:tcBorders>
          </w:tcPr>
          <w:p w14:paraId="1D5F9CC1" w14:textId="77777777" w:rsidR="005D7E3E" w:rsidRPr="001302C3" w:rsidRDefault="005D7E3E" w:rsidP="008119D0">
            <w:pPr>
              <w:spacing w:line="276" w:lineRule="auto"/>
              <w:rPr>
                <w:rFonts w:ascii="Times New Roman" w:hAnsi="Times New Roman"/>
              </w:rPr>
            </w:pPr>
          </w:p>
        </w:tc>
      </w:tr>
      <w:tr w:rsidR="005D7E3E" w:rsidRPr="001302C3" w14:paraId="020775F5" w14:textId="77777777" w:rsidTr="008119D0">
        <w:tc>
          <w:tcPr>
            <w:tcW w:w="3168" w:type="dxa"/>
            <w:tcBorders>
              <w:top w:val="single" w:sz="4" w:space="0" w:color="auto"/>
              <w:left w:val="single" w:sz="4" w:space="0" w:color="auto"/>
              <w:bottom w:val="single" w:sz="4" w:space="0" w:color="auto"/>
              <w:right w:val="single" w:sz="4" w:space="0" w:color="auto"/>
            </w:tcBorders>
          </w:tcPr>
          <w:p w14:paraId="327581E1" w14:textId="77777777" w:rsidR="005D7E3E" w:rsidRPr="001302C3" w:rsidRDefault="005D7E3E" w:rsidP="008119D0">
            <w:pPr>
              <w:spacing w:line="276" w:lineRule="auto"/>
              <w:rPr>
                <w:rFonts w:ascii="Times New Roman" w:hAnsi="Times New Roman"/>
              </w:rPr>
            </w:pPr>
            <w:r w:rsidRPr="001302C3">
              <w:rPr>
                <w:rFonts w:ascii="Times New Roman" w:hAnsi="Times New Roman"/>
              </w:rPr>
              <w:t>Dosage of Medicine:</w:t>
            </w:r>
          </w:p>
        </w:tc>
        <w:tc>
          <w:tcPr>
            <w:tcW w:w="5899" w:type="dxa"/>
            <w:tcBorders>
              <w:top w:val="single" w:sz="4" w:space="0" w:color="auto"/>
              <w:left w:val="single" w:sz="4" w:space="0" w:color="auto"/>
              <w:bottom w:val="single" w:sz="4" w:space="0" w:color="auto"/>
              <w:right w:val="single" w:sz="4" w:space="0" w:color="auto"/>
            </w:tcBorders>
          </w:tcPr>
          <w:p w14:paraId="61046E47" w14:textId="77777777" w:rsidR="005D7E3E" w:rsidRPr="001302C3" w:rsidRDefault="005D7E3E" w:rsidP="008119D0">
            <w:pPr>
              <w:spacing w:line="276" w:lineRule="auto"/>
              <w:rPr>
                <w:rFonts w:ascii="Times New Roman" w:hAnsi="Times New Roman"/>
              </w:rPr>
            </w:pPr>
          </w:p>
        </w:tc>
      </w:tr>
      <w:tr w:rsidR="005D7E3E" w:rsidRPr="001302C3" w14:paraId="0E1F5091" w14:textId="77777777" w:rsidTr="008119D0">
        <w:tc>
          <w:tcPr>
            <w:tcW w:w="3168" w:type="dxa"/>
            <w:tcBorders>
              <w:top w:val="single" w:sz="4" w:space="0" w:color="auto"/>
              <w:left w:val="single" w:sz="4" w:space="0" w:color="auto"/>
              <w:bottom w:val="single" w:sz="4" w:space="0" w:color="auto"/>
              <w:right w:val="single" w:sz="4" w:space="0" w:color="auto"/>
            </w:tcBorders>
          </w:tcPr>
          <w:p w14:paraId="7344FB83" w14:textId="77777777" w:rsidR="005D7E3E" w:rsidRPr="001302C3" w:rsidRDefault="005D7E3E" w:rsidP="008119D0">
            <w:pPr>
              <w:spacing w:line="276" w:lineRule="auto"/>
              <w:rPr>
                <w:rFonts w:ascii="Times New Roman" w:hAnsi="Times New Roman"/>
              </w:rPr>
            </w:pPr>
            <w:r w:rsidRPr="001302C3">
              <w:rPr>
                <w:rFonts w:ascii="Times New Roman" w:hAnsi="Times New Roman"/>
                <w:color w:val="000000"/>
              </w:rPr>
              <w:t>Route for administration of medicine (circle correct one)</w:t>
            </w:r>
          </w:p>
        </w:tc>
        <w:tc>
          <w:tcPr>
            <w:tcW w:w="5899" w:type="dxa"/>
            <w:tcBorders>
              <w:top w:val="single" w:sz="4" w:space="0" w:color="auto"/>
              <w:left w:val="single" w:sz="4" w:space="0" w:color="auto"/>
              <w:bottom w:val="single" w:sz="4" w:space="0" w:color="auto"/>
              <w:right w:val="single" w:sz="4" w:space="0" w:color="auto"/>
            </w:tcBorders>
          </w:tcPr>
          <w:p w14:paraId="3871C3AF" w14:textId="77777777" w:rsidR="005D7E3E" w:rsidRPr="001302C3" w:rsidRDefault="005D7E3E" w:rsidP="008119D0">
            <w:pPr>
              <w:spacing w:line="276" w:lineRule="auto"/>
              <w:rPr>
                <w:rFonts w:ascii="Times New Roman" w:hAnsi="Times New Roman"/>
                <w:color w:val="000000"/>
              </w:rPr>
            </w:pPr>
            <w:r>
              <w:rPr>
                <w:rFonts w:ascii="Times New Roman" w:hAnsi="Times New Roman"/>
                <w:color w:val="000000"/>
              </w:rPr>
              <w:t>Oral (by mouth</w:t>
            </w:r>
            <w:r w:rsidRPr="001302C3">
              <w:rPr>
                <w:rFonts w:ascii="Times New Roman" w:hAnsi="Times New Roman"/>
                <w:color w:val="000000"/>
              </w:rPr>
              <w:t xml:space="preserve">)        Topical (rub in)            Inhale   </w:t>
            </w:r>
          </w:p>
          <w:p w14:paraId="7F6CDB20" w14:textId="77777777" w:rsidR="005D7E3E" w:rsidRPr="001302C3" w:rsidRDefault="005D7E3E" w:rsidP="008119D0">
            <w:pPr>
              <w:spacing w:line="276" w:lineRule="auto"/>
              <w:rPr>
                <w:rFonts w:ascii="Times New Roman" w:hAnsi="Times New Roman"/>
              </w:rPr>
            </w:pPr>
            <w:r w:rsidRPr="001302C3">
              <w:rPr>
                <w:rFonts w:ascii="Times New Roman" w:hAnsi="Times New Roman"/>
                <w:color w:val="000000"/>
              </w:rPr>
              <w:t xml:space="preserve">Injection                    Rectal </w:t>
            </w:r>
          </w:p>
        </w:tc>
      </w:tr>
      <w:tr w:rsidR="005D7E3E" w:rsidRPr="001302C3" w14:paraId="647E20B4" w14:textId="77777777" w:rsidTr="008119D0">
        <w:tc>
          <w:tcPr>
            <w:tcW w:w="3168" w:type="dxa"/>
            <w:tcBorders>
              <w:top w:val="single" w:sz="4" w:space="0" w:color="auto"/>
              <w:left w:val="single" w:sz="4" w:space="0" w:color="auto"/>
              <w:bottom w:val="single" w:sz="4" w:space="0" w:color="auto"/>
              <w:right w:val="single" w:sz="4" w:space="0" w:color="auto"/>
            </w:tcBorders>
          </w:tcPr>
          <w:p w14:paraId="62627A8E" w14:textId="77777777" w:rsidR="005D7E3E" w:rsidRPr="001302C3" w:rsidRDefault="005D7E3E" w:rsidP="008119D0">
            <w:pPr>
              <w:spacing w:line="276" w:lineRule="auto"/>
              <w:rPr>
                <w:rFonts w:ascii="Times New Roman" w:hAnsi="Times New Roman"/>
              </w:rPr>
            </w:pPr>
            <w:r w:rsidRPr="001302C3">
              <w:rPr>
                <w:rFonts w:ascii="Times New Roman" w:hAnsi="Times New Roman"/>
              </w:rPr>
              <w:t xml:space="preserve">Frequency of dosage </w:t>
            </w:r>
            <w:r w:rsidRPr="001302C3">
              <w:rPr>
                <w:rFonts w:ascii="Times New Roman" w:hAnsi="Times New Roman"/>
                <w:i/>
                <w:iCs/>
              </w:rPr>
              <w:t>or</w:t>
            </w:r>
            <w:r w:rsidRPr="001302C3">
              <w:rPr>
                <w:rFonts w:ascii="Times New Roman" w:hAnsi="Times New Roman"/>
              </w:rPr>
              <w:t xml:space="preserve"> </w:t>
            </w:r>
          </w:p>
          <w:p w14:paraId="7704760B" w14:textId="77777777" w:rsidR="005D7E3E" w:rsidRPr="001302C3" w:rsidRDefault="005D7E3E" w:rsidP="008119D0">
            <w:pPr>
              <w:spacing w:line="276" w:lineRule="auto"/>
              <w:rPr>
                <w:rFonts w:ascii="Times New Roman" w:hAnsi="Times New Roman"/>
                <w:color w:val="0000FF"/>
              </w:rPr>
            </w:pPr>
            <w:r w:rsidRPr="001302C3">
              <w:rPr>
                <w:rFonts w:ascii="Times New Roman" w:hAnsi="Times New Roman"/>
              </w:rPr>
              <w:t>times to be given:</w:t>
            </w:r>
          </w:p>
        </w:tc>
        <w:tc>
          <w:tcPr>
            <w:tcW w:w="5899" w:type="dxa"/>
            <w:tcBorders>
              <w:top w:val="single" w:sz="4" w:space="0" w:color="auto"/>
              <w:left w:val="single" w:sz="4" w:space="0" w:color="auto"/>
              <w:bottom w:val="single" w:sz="4" w:space="0" w:color="auto"/>
              <w:right w:val="single" w:sz="4" w:space="0" w:color="auto"/>
            </w:tcBorders>
          </w:tcPr>
          <w:p w14:paraId="013189BF" w14:textId="77777777" w:rsidR="005D7E3E" w:rsidRPr="001302C3" w:rsidRDefault="005D7E3E" w:rsidP="008119D0">
            <w:pPr>
              <w:spacing w:line="276" w:lineRule="auto"/>
              <w:rPr>
                <w:rFonts w:ascii="Times New Roman" w:hAnsi="Times New Roman"/>
              </w:rPr>
            </w:pPr>
          </w:p>
        </w:tc>
      </w:tr>
      <w:tr w:rsidR="005D7E3E" w:rsidRPr="001302C3" w14:paraId="2C931E96" w14:textId="77777777" w:rsidTr="008119D0">
        <w:tc>
          <w:tcPr>
            <w:tcW w:w="3168" w:type="dxa"/>
            <w:tcBorders>
              <w:top w:val="single" w:sz="4" w:space="0" w:color="auto"/>
              <w:left w:val="single" w:sz="4" w:space="0" w:color="auto"/>
              <w:bottom w:val="single" w:sz="4" w:space="0" w:color="auto"/>
              <w:right w:val="single" w:sz="4" w:space="0" w:color="auto"/>
            </w:tcBorders>
          </w:tcPr>
          <w:p w14:paraId="55B97BB2" w14:textId="77777777" w:rsidR="005D7E3E" w:rsidRPr="001302C3" w:rsidRDefault="005D7E3E" w:rsidP="008119D0">
            <w:pPr>
              <w:spacing w:line="276" w:lineRule="auto"/>
              <w:rPr>
                <w:rFonts w:ascii="Times New Roman" w:hAnsi="Times New Roman"/>
              </w:rPr>
            </w:pPr>
            <w:r w:rsidRPr="001302C3">
              <w:rPr>
                <w:rFonts w:ascii="Times New Roman" w:hAnsi="Times New Roman"/>
              </w:rPr>
              <w:t>Effective from:</w:t>
            </w:r>
          </w:p>
          <w:p w14:paraId="47CB4CF5" w14:textId="77777777" w:rsidR="005D7E3E" w:rsidRPr="001302C3" w:rsidRDefault="005D7E3E" w:rsidP="008119D0">
            <w:pPr>
              <w:spacing w:line="276" w:lineRule="auto"/>
              <w:rPr>
                <w:rFonts w:ascii="Times New Roman" w:hAnsi="Times New Roman"/>
              </w:rPr>
            </w:pPr>
            <w:r w:rsidRPr="001302C3">
              <w:rPr>
                <w:rFonts w:ascii="Times New Roman" w:hAnsi="Times New Roman"/>
              </w:rPr>
              <w:t>Effective to:</w:t>
            </w:r>
          </w:p>
        </w:tc>
        <w:tc>
          <w:tcPr>
            <w:tcW w:w="5899" w:type="dxa"/>
            <w:tcBorders>
              <w:top w:val="single" w:sz="4" w:space="0" w:color="auto"/>
              <w:left w:val="single" w:sz="4" w:space="0" w:color="auto"/>
              <w:bottom w:val="single" w:sz="4" w:space="0" w:color="auto"/>
              <w:right w:val="single" w:sz="4" w:space="0" w:color="auto"/>
            </w:tcBorders>
          </w:tcPr>
          <w:p w14:paraId="5D541F0E" w14:textId="77777777" w:rsidR="005D7E3E" w:rsidRPr="001302C3" w:rsidRDefault="005D7E3E" w:rsidP="008119D0">
            <w:pPr>
              <w:spacing w:line="276" w:lineRule="auto"/>
              <w:rPr>
                <w:rFonts w:ascii="Times New Roman" w:hAnsi="Times New Roman"/>
              </w:rPr>
            </w:pPr>
            <w:r w:rsidRPr="001302C3">
              <w:rPr>
                <w:rFonts w:ascii="Times New Roman" w:hAnsi="Times New Roman"/>
              </w:rPr>
              <w:t>Date:</w:t>
            </w:r>
          </w:p>
          <w:p w14:paraId="7F3843EF" w14:textId="77777777" w:rsidR="005D7E3E" w:rsidRPr="001302C3" w:rsidRDefault="005D7E3E" w:rsidP="008119D0">
            <w:pPr>
              <w:spacing w:line="276" w:lineRule="auto"/>
              <w:rPr>
                <w:rFonts w:ascii="Times New Roman" w:hAnsi="Times New Roman"/>
              </w:rPr>
            </w:pPr>
            <w:r w:rsidRPr="001302C3">
              <w:rPr>
                <w:rFonts w:ascii="Times New Roman" w:hAnsi="Times New Roman"/>
              </w:rPr>
              <w:t>Date:</w:t>
            </w:r>
          </w:p>
        </w:tc>
      </w:tr>
      <w:tr w:rsidR="005D7E3E" w:rsidRPr="001302C3" w14:paraId="4CCE6C14" w14:textId="77777777" w:rsidTr="008119D0">
        <w:tc>
          <w:tcPr>
            <w:tcW w:w="3168" w:type="dxa"/>
            <w:tcBorders>
              <w:top w:val="single" w:sz="4" w:space="0" w:color="auto"/>
              <w:left w:val="single" w:sz="4" w:space="0" w:color="auto"/>
              <w:bottom w:val="single" w:sz="4" w:space="0" w:color="auto"/>
              <w:right w:val="single" w:sz="4" w:space="0" w:color="auto"/>
            </w:tcBorders>
          </w:tcPr>
          <w:p w14:paraId="23093696" w14:textId="77777777" w:rsidR="005D7E3E" w:rsidRPr="001302C3" w:rsidRDefault="005D7E3E" w:rsidP="008119D0">
            <w:pPr>
              <w:spacing w:line="276" w:lineRule="auto"/>
              <w:rPr>
                <w:rFonts w:ascii="Times New Roman" w:hAnsi="Times New Roman"/>
              </w:rPr>
            </w:pPr>
            <w:r w:rsidRPr="001302C3">
              <w:rPr>
                <w:rFonts w:ascii="Times New Roman" w:hAnsi="Times New Roman"/>
              </w:rPr>
              <w:t>Any other information e.g. side effects, potential adverse reaction or special precautions:</w:t>
            </w:r>
          </w:p>
        </w:tc>
        <w:tc>
          <w:tcPr>
            <w:tcW w:w="5899" w:type="dxa"/>
            <w:tcBorders>
              <w:top w:val="single" w:sz="4" w:space="0" w:color="auto"/>
              <w:left w:val="single" w:sz="4" w:space="0" w:color="auto"/>
              <w:bottom w:val="single" w:sz="4" w:space="0" w:color="auto"/>
              <w:right w:val="single" w:sz="4" w:space="0" w:color="auto"/>
            </w:tcBorders>
          </w:tcPr>
          <w:p w14:paraId="337FE705" w14:textId="77777777" w:rsidR="005D7E3E" w:rsidRPr="001302C3" w:rsidRDefault="005D7E3E" w:rsidP="008119D0">
            <w:pPr>
              <w:spacing w:line="276" w:lineRule="auto"/>
              <w:rPr>
                <w:rFonts w:ascii="Times New Roman" w:hAnsi="Times New Roman"/>
              </w:rPr>
            </w:pPr>
          </w:p>
        </w:tc>
      </w:tr>
      <w:tr w:rsidR="005D7E3E" w:rsidRPr="001302C3" w14:paraId="2A8A5060" w14:textId="77777777" w:rsidTr="008119D0">
        <w:tc>
          <w:tcPr>
            <w:tcW w:w="3168" w:type="dxa"/>
            <w:tcBorders>
              <w:top w:val="single" w:sz="4" w:space="0" w:color="auto"/>
              <w:left w:val="single" w:sz="4" w:space="0" w:color="auto"/>
              <w:bottom w:val="single" w:sz="4" w:space="0" w:color="auto"/>
              <w:right w:val="single" w:sz="4" w:space="0" w:color="auto"/>
            </w:tcBorders>
          </w:tcPr>
          <w:p w14:paraId="26151D20" w14:textId="77777777" w:rsidR="005D7E3E" w:rsidRPr="001302C3" w:rsidRDefault="005D7E3E" w:rsidP="008119D0">
            <w:pPr>
              <w:spacing w:line="276" w:lineRule="auto"/>
              <w:rPr>
                <w:rFonts w:ascii="Times New Roman" w:hAnsi="Times New Roman"/>
              </w:rPr>
            </w:pPr>
            <w:r w:rsidRPr="001302C3">
              <w:rPr>
                <w:rFonts w:ascii="Times New Roman" w:hAnsi="Times New Roman"/>
              </w:rPr>
              <w:t>How the medication is to be stored (as on directions given on medication label)</w:t>
            </w:r>
          </w:p>
        </w:tc>
        <w:tc>
          <w:tcPr>
            <w:tcW w:w="5899" w:type="dxa"/>
            <w:tcBorders>
              <w:top w:val="single" w:sz="4" w:space="0" w:color="auto"/>
              <w:left w:val="single" w:sz="4" w:space="0" w:color="auto"/>
              <w:bottom w:val="single" w:sz="4" w:space="0" w:color="auto"/>
              <w:right w:val="single" w:sz="4" w:space="0" w:color="auto"/>
            </w:tcBorders>
          </w:tcPr>
          <w:p w14:paraId="130B10A5" w14:textId="77777777" w:rsidR="005D7E3E" w:rsidRPr="001302C3" w:rsidRDefault="005D7E3E" w:rsidP="008119D0">
            <w:pPr>
              <w:spacing w:line="276" w:lineRule="auto"/>
              <w:rPr>
                <w:rFonts w:ascii="Times New Roman" w:hAnsi="Times New Roman"/>
              </w:rPr>
            </w:pPr>
          </w:p>
        </w:tc>
      </w:tr>
      <w:tr w:rsidR="005D7E3E" w:rsidRPr="001302C3" w14:paraId="107849FE" w14:textId="77777777" w:rsidTr="008119D0">
        <w:tc>
          <w:tcPr>
            <w:tcW w:w="3168" w:type="dxa"/>
            <w:tcBorders>
              <w:top w:val="single" w:sz="4" w:space="0" w:color="auto"/>
              <w:left w:val="single" w:sz="4" w:space="0" w:color="auto"/>
              <w:bottom w:val="single" w:sz="4" w:space="0" w:color="auto"/>
              <w:right w:val="single" w:sz="4" w:space="0" w:color="auto"/>
            </w:tcBorders>
          </w:tcPr>
          <w:p w14:paraId="173A42D4" w14:textId="77777777" w:rsidR="005D7E3E" w:rsidRPr="001302C3" w:rsidRDefault="005D7E3E" w:rsidP="008119D0">
            <w:pPr>
              <w:spacing w:line="276" w:lineRule="auto"/>
              <w:rPr>
                <w:rFonts w:ascii="Times New Roman" w:hAnsi="Times New Roman"/>
              </w:rPr>
            </w:pPr>
            <w:r w:rsidRPr="001302C3">
              <w:rPr>
                <w:rFonts w:ascii="Times New Roman" w:hAnsi="Times New Roman"/>
              </w:rPr>
              <w:t>Printed name of parent:</w:t>
            </w:r>
          </w:p>
        </w:tc>
        <w:tc>
          <w:tcPr>
            <w:tcW w:w="5899" w:type="dxa"/>
            <w:tcBorders>
              <w:top w:val="single" w:sz="4" w:space="0" w:color="auto"/>
              <w:left w:val="single" w:sz="4" w:space="0" w:color="auto"/>
              <w:bottom w:val="single" w:sz="4" w:space="0" w:color="auto"/>
              <w:right w:val="single" w:sz="4" w:space="0" w:color="auto"/>
            </w:tcBorders>
          </w:tcPr>
          <w:p w14:paraId="31226B39" w14:textId="77777777" w:rsidR="005D7E3E" w:rsidRPr="001302C3" w:rsidRDefault="005D7E3E" w:rsidP="008119D0">
            <w:pPr>
              <w:spacing w:line="276" w:lineRule="auto"/>
              <w:rPr>
                <w:rFonts w:ascii="Times New Roman" w:hAnsi="Times New Roman"/>
              </w:rPr>
            </w:pPr>
          </w:p>
        </w:tc>
      </w:tr>
      <w:tr w:rsidR="005D7E3E" w:rsidRPr="001302C3" w14:paraId="7552DED8" w14:textId="77777777" w:rsidTr="008119D0">
        <w:tc>
          <w:tcPr>
            <w:tcW w:w="3168" w:type="dxa"/>
            <w:tcBorders>
              <w:top w:val="single" w:sz="4" w:space="0" w:color="auto"/>
              <w:left w:val="single" w:sz="4" w:space="0" w:color="auto"/>
              <w:bottom w:val="single" w:sz="4" w:space="0" w:color="auto"/>
              <w:right w:val="single" w:sz="4" w:space="0" w:color="auto"/>
            </w:tcBorders>
          </w:tcPr>
          <w:p w14:paraId="71BB5868" w14:textId="77777777" w:rsidR="005D7E3E" w:rsidRPr="001302C3" w:rsidRDefault="005D7E3E" w:rsidP="008119D0">
            <w:pPr>
              <w:spacing w:line="276" w:lineRule="auto"/>
              <w:rPr>
                <w:rFonts w:ascii="Times New Roman" w:hAnsi="Times New Roman"/>
                <w:color w:val="000000"/>
              </w:rPr>
            </w:pPr>
            <w:r w:rsidRPr="001302C3">
              <w:rPr>
                <w:rFonts w:ascii="Times New Roman" w:hAnsi="Times New Roman"/>
                <w:color w:val="0000FF"/>
              </w:rPr>
              <w:t>**</w:t>
            </w:r>
            <w:r w:rsidRPr="001302C3">
              <w:rPr>
                <w:rFonts w:ascii="Times New Roman" w:hAnsi="Times New Roman"/>
                <w:color w:val="000000"/>
              </w:rPr>
              <w:t>Signature of parent or guardian authorising medicine:</w:t>
            </w:r>
          </w:p>
        </w:tc>
        <w:tc>
          <w:tcPr>
            <w:tcW w:w="5899" w:type="dxa"/>
            <w:tcBorders>
              <w:top w:val="single" w:sz="4" w:space="0" w:color="auto"/>
              <w:left w:val="single" w:sz="4" w:space="0" w:color="auto"/>
              <w:bottom w:val="single" w:sz="4" w:space="0" w:color="auto"/>
              <w:right w:val="single" w:sz="4" w:space="0" w:color="auto"/>
            </w:tcBorders>
          </w:tcPr>
          <w:p w14:paraId="3B3B8465" w14:textId="77777777" w:rsidR="005D7E3E" w:rsidRPr="001302C3" w:rsidRDefault="005D7E3E" w:rsidP="008119D0">
            <w:pPr>
              <w:spacing w:line="276" w:lineRule="auto"/>
              <w:rPr>
                <w:rFonts w:ascii="Times New Roman" w:hAnsi="Times New Roman"/>
              </w:rPr>
            </w:pPr>
          </w:p>
        </w:tc>
      </w:tr>
      <w:tr w:rsidR="005D7E3E" w:rsidRPr="001302C3" w14:paraId="0279FE26" w14:textId="77777777" w:rsidTr="008119D0">
        <w:tc>
          <w:tcPr>
            <w:tcW w:w="3168" w:type="dxa"/>
            <w:tcBorders>
              <w:top w:val="single" w:sz="4" w:space="0" w:color="auto"/>
              <w:left w:val="single" w:sz="4" w:space="0" w:color="auto"/>
              <w:bottom w:val="single" w:sz="4" w:space="0" w:color="auto"/>
              <w:right w:val="single" w:sz="4" w:space="0" w:color="auto"/>
            </w:tcBorders>
          </w:tcPr>
          <w:p w14:paraId="073C019A" w14:textId="77777777" w:rsidR="005D7E3E" w:rsidRPr="001302C3" w:rsidRDefault="005D7E3E" w:rsidP="008119D0">
            <w:pPr>
              <w:spacing w:line="276" w:lineRule="auto"/>
              <w:rPr>
                <w:rFonts w:ascii="Times New Roman" w:hAnsi="Times New Roman"/>
                <w:color w:val="000000"/>
              </w:rPr>
            </w:pPr>
            <w:r w:rsidRPr="001302C3">
              <w:rPr>
                <w:rFonts w:ascii="Times New Roman" w:hAnsi="Times New Roman"/>
                <w:color w:val="0000FF"/>
              </w:rPr>
              <w:t>**</w:t>
            </w:r>
            <w:r w:rsidRPr="001302C3">
              <w:rPr>
                <w:rFonts w:ascii="Times New Roman" w:hAnsi="Times New Roman"/>
                <w:color w:val="000000"/>
              </w:rPr>
              <w:t>Date:</w:t>
            </w:r>
          </w:p>
        </w:tc>
        <w:tc>
          <w:tcPr>
            <w:tcW w:w="5899" w:type="dxa"/>
            <w:tcBorders>
              <w:top w:val="single" w:sz="4" w:space="0" w:color="auto"/>
              <w:left w:val="single" w:sz="4" w:space="0" w:color="auto"/>
              <w:bottom w:val="single" w:sz="4" w:space="0" w:color="auto"/>
              <w:right w:val="single" w:sz="4" w:space="0" w:color="auto"/>
            </w:tcBorders>
          </w:tcPr>
          <w:p w14:paraId="2416319C" w14:textId="77777777" w:rsidR="005D7E3E" w:rsidRPr="001302C3" w:rsidRDefault="005D7E3E" w:rsidP="008119D0">
            <w:pPr>
              <w:spacing w:line="276" w:lineRule="auto"/>
              <w:rPr>
                <w:rFonts w:ascii="Times New Roman" w:hAnsi="Times New Roman"/>
              </w:rPr>
            </w:pPr>
          </w:p>
        </w:tc>
      </w:tr>
    </w:tbl>
    <w:p w14:paraId="1D17AE6E" w14:textId="77777777" w:rsidR="005D7E3E" w:rsidRPr="001302C3" w:rsidRDefault="005D7E3E" w:rsidP="005D7E3E">
      <w:pPr>
        <w:pStyle w:val="BodyText"/>
        <w:spacing w:line="276" w:lineRule="auto"/>
        <w:jc w:val="center"/>
        <w:rPr>
          <w:color w:val="0000FF"/>
          <w:sz w:val="22"/>
          <w:szCs w:val="22"/>
        </w:rPr>
      </w:pPr>
      <w:r w:rsidRPr="001302C3">
        <w:rPr>
          <w:color w:val="0000FF"/>
          <w:sz w:val="22"/>
          <w:szCs w:val="22"/>
        </w:rPr>
        <w:lastRenderedPageBreak/>
        <w:t>N.B.  Parents or guardians, please read in full the criteria for the giving of medi</w:t>
      </w:r>
      <w:r>
        <w:rPr>
          <w:color w:val="0000FF"/>
          <w:sz w:val="22"/>
          <w:szCs w:val="22"/>
        </w:rPr>
        <w:t>cines in this service which is in the Administration of Medicine Policy</w:t>
      </w:r>
    </w:p>
    <w:p w14:paraId="308B7566" w14:textId="77777777" w:rsidR="005D7E3E" w:rsidRPr="001302C3" w:rsidRDefault="005D7E3E" w:rsidP="005D7E3E">
      <w:pPr>
        <w:spacing w:line="276" w:lineRule="auto"/>
        <w:ind w:left="360"/>
        <w:rPr>
          <w:rFonts w:ascii="Times New Roman" w:hAnsi="Times New Roman"/>
          <w:b/>
          <w:color w:val="000000"/>
        </w:rPr>
      </w:pPr>
    </w:p>
    <w:tbl>
      <w:tblPr>
        <w:tblW w:w="92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720"/>
        <w:gridCol w:w="2520"/>
        <w:gridCol w:w="2340"/>
        <w:gridCol w:w="2801"/>
      </w:tblGrid>
      <w:tr w:rsidR="005D7E3E" w:rsidRPr="001302C3" w14:paraId="28BDBDC3" w14:textId="77777777" w:rsidTr="008119D0">
        <w:tc>
          <w:tcPr>
            <w:tcW w:w="9209" w:type="dxa"/>
            <w:gridSpan w:val="5"/>
            <w:tcBorders>
              <w:top w:val="single" w:sz="4" w:space="0" w:color="auto"/>
              <w:left w:val="single" w:sz="4" w:space="0" w:color="auto"/>
              <w:bottom w:val="single" w:sz="4" w:space="0" w:color="auto"/>
              <w:right w:val="single" w:sz="4" w:space="0" w:color="auto"/>
            </w:tcBorders>
          </w:tcPr>
          <w:p w14:paraId="2074387B" w14:textId="77777777" w:rsidR="005D7E3E" w:rsidRPr="001302C3" w:rsidRDefault="005D7E3E" w:rsidP="008119D0">
            <w:pPr>
              <w:pStyle w:val="Heading1"/>
              <w:spacing w:line="276" w:lineRule="auto"/>
              <w:rPr>
                <w:rFonts w:ascii="Times New Roman" w:hAnsi="Times New Roman" w:cs="Times New Roman"/>
                <w:sz w:val="22"/>
                <w:szCs w:val="22"/>
              </w:rPr>
            </w:pPr>
            <w:r w:rsidRPr="001302C3">
              <w:rPr>
                <w:rFonts w:ascii="Times New Roman" w:hAnsi="Times New Roman" w:cs="Times New Roman"/>
                <w:sz w:val="22"/>
                <w:szCs w:val="22"/>
              </w:rPr>
              <w:t>Outcome record</w:t>
            </w:r>
          </w:p>
          <w:p w14:paraId="25A792F6" w14:textId="77777777" w:rsidR="005D7E3E" w:rsidRPr="001302C3" w:rsidRDefault="005D7E3E" w:rsidP="008119D0">
            <w:pPr>
              <w:spacing w:line="276" w:lineRule="auto"/>
              <w:jc w:val="center"/>
              <w:rPr>
                <w:rFonts w:ascii="Times New Roman" w:hAnsi="Times New Roman"/>
              </w:rPr>
            </w:pPr>
            <w:r w:rsidRPr="001302C3">
              <w:rPr>
                <w:rFonts w:ascii="Times New Roman" w:hAnsi="Times New Roman"/>
              </w:rPr>
              <w:t>(for temperature rechecks / whether tolerated / adverse or allergic reactions, or other )</w:t>
            </w:r>
          </w:p>
        </w:tc>
      </w:tr>
      <w:tr w:rsidR="005D7E3E" w:rsidRPr="001302C3" w14:paraId="49595984" w14:textId="77777777" w:rsidTr="008119D0">
        <w:tc>
          <w:tcPr>
            <w:tcW w:w="9209" w:type="dxa"/>
            <w:gridSpan w:val="5"/>
            <w:tcBorders>
              <w:top w:val="single" w:sz="4" w:space="0" w:color="auto"/>
              <w:left w:val="single" w:sz="4" w:space="0" w:color="auto"/>
              <w:bottom w:val="single" w:sz="4" w:space="0" w:color="auto"/>
              <w:right w:val="single" w:sz="4" w:space="0" w:color="auto"/>
            </w:tcBorders>
          </w:tcPr>
          <w:p w14:paraId="1225A5E1" w14:textId="77777777" w:rsidR="005D7E3E" w:rsidRPr="001302C3" w:rsidRDefault="005D7E3E" w:rsidP="008119D0">
            <w:pPr>
              <w:pStyle w:val="Heading1"/>
              <w:spacing w:line="276" w:lineRule="auto"/>
              <w:rPr>
                <w:rFonts w:ascii="Times New Roman" w:hAnsi="Times New Roman" w:cs="Times New Roman"/>
                <w:sz w:val="22"/>
                <w:szCs w:val="22"/>
              </w:rPr>
            </w:pPr>
            <w:r w:rsidRPr="001302C3">
              <w:rPr>
                <w:rFonts w:ascii="Times New Roman" w:hAnsi="Times New Roman" w:cs="Times New Roman"/>
                <w:sz w:val="22"/>
                <w:szCs w:val="22"/>
              </w:rPr>
              <w:t>Full Name of Child:</w:t>
            </w:r>
          </w:p>
        </w:tc>
      </w:tr>
      <w:tr w:rsidR="005D7E3E" w:rsidRPr="001302C3" w14:paraId="401ADA4B" w14:textId="77777777" w:rsidTr="008119D0">
        <w:tc>
          <w:tcPr>
            <w:tcW w:w="828" w:type="dxa"/>
            <w:tcBorders>
              <w:top w:val="single" w:sz="4" w:space="0" w:color="auto"/>
              <w:left w:val="single" w:sz="4" w:space="0" w:color="auto"/>
              <w:bottom w:val="single" w:sz="4" w:space="0" w:color="auto"/>
              <w:right w:val="single" w:sz="4" w:space="0" w:color="auto"/>
            </w:tcBorders>
          </w:tcPr>
          <w:p w14:paraId="03CC0050" w14:textId="77777777" w:rsidR="005D7E3E" w:rsidRPr="001302C3" w:rsidRDefault="005D7E3E" w:rsidP="008119D0">
            <w:pPr>
              <w:spacing w:line="276" w:lineRule="auto"/>
              <w:ind w:right="-288"/>
              <w:rPr>
                <w:rFonts w:ascii="Times New Roman" w:hAnsi="Times New Roman"/>
              </w:rPr>
            </w:pPr>
            <w:r w:rsidRPr="001302C3">
              <w:rPr>
                <w:rFonts w:ascii="Times New Roman" w:hAnsi="Times New Roman"/>
              </w:rPr>
              <w:t>Date:</w:t>
            </w:r>
          </w:p>
          <w:p w14:paraId="4434AAFE" w14:textId="77777777" w:rsidR="005D7E3E" w:rsidRPr="001302C3" w:rsidRDefault="005D7E3E" w:rsidP="008119D0">
            <w:pPr>
              <w:spacing w:line="276" w:lineRule="auto"/>
              <w:ind w:right="-288"/>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3390B960" w14:textId="77777777" w:rsidR="005D7E3E" w:rsidRPr="001302C3" w:rsidRDefault="005D7E3E" w:rsidP="008119D0">
            <w:pPr>
              <w:spacing w:line="276" w:lineRule="auto"/>
              <w:rPr>
                <w:rFonts w:ascii="Times New Roman" w:hAnsi="Times New Roman"/>
              </w:rPr>
            </w:pPr>
            <w:r w:rsidRPr="001302C3">
              <w:rPr>
                <w:rFonts w:ascii="Times New Roman" w:hAnsi="Times New Roman"/>
              </w:rPr>
              <w:t>Time</w:t>
            </w:r>
          </w:p>
        </w:tc>
        <w:tc>
          <w:tcPr>
            <w:tcW w:w="2520" w:type="dxa"/>
            <w:tcBorders>
              <w:top w:val="single" w:sz="4" w:space="0" w:color="auto"/>
              <w:left w:val="single" w:sz="4" w:space="0" w:color="auto"/>
              <w:bottom w:val="single" w:sz="4" w:space="0" w:color="auto"/>
              <w:right w:val="single" w:sz="4" w:space="0" w:color="auto"/>
            </w:tcBorders>
          </w:tcPr>
          <w:p w14:paraId="52246F51" w14:textId="77777777" w:rsidR="005D7E3E" w:rsidRPr="001302C3" w:rsidRDefault="005D7E3E" w:rsidP="008119D0">
            <w:pPr>
              <w:spacing w:line="276" w:lineRule="auto"/>
              <w:jc w:val="center"/>
              <w:rPr>
                <w:rFonts w:ascii="Times New Roman" w:hAnsi="Times New Roman"/>
              </w:rPr>
            </w:pPr>
            <w:r w:rsidRPr="001302C3">
              <w:rPr>
                <w:rFonts w:ascii="Times New Roman" w:hAnsi="Times New Roman"/>
              </w:rPr>
              <w:t>Comment</w:t>
            </w:r>
          </w:p>
        </w:tc>
        <w:tc>
          <w:tcPr>
            <w:tcW w:w="2340" w:type="dxa"/>
            <w:tcBorders>
              <w:top w:val="single" w:sz="4" w:space="0" w:color="auto"/>
              <w:left w:val="single" w:sz="4" w:space="0" w:color="auto"/>
              <w:bottom w:val="single" w:sz="4" w:space="0" w:color="auto"/>
              <w:right w:val="single" w:sz="4" w:space="0" w:color="auto"/>
            </w:tcBorders>
          </w:tcPr>
          <w:p w14:paraId="5ACF4F4A" w14:textId="77777777" w:rsidR="005D7E3E" w:rsidRPr="001302C3" w:rsidRDefault="005D7E3E" w:rsidP="008119D0">
            <w:pPr>
              <w:spacing w:line="276" w:lineRule="auto"/>
              <w:jc w:val="center"/>
              <w:rPr>
                <w:rFonts w:ascii="Times New Roman" w:hAnsi="Times New Roman"/>
              </w:rPr>
            </w:pPr>
            <w:r w:rsidRPr="001302C3">
              <w:rPr>
                <w:rFonts w:ascii="Times New Roman" w:hAnsi="Times New Roman"/>
              </w:rPr>
              <w:t>Any action taken</w:t>
            </w:r>
          </w:p>
        </w:tc>
        <w:tc>
          <w:tcPr>
            <w:tcW w:w="2801" w:type="dxa"/>
            <w:tcBorders>
              <w:top w:val="single" w:sz="4" w:space="0" w:color="auto"/>
              <w:left w:val="single" w:sz="4" w:space="0" w:color="auto"/>
              <w:bottom w:val="single" w:sz="4" w:space="0" w:color="auto"/>
              <w:right w:val="single" w:sz="4" w:space="0" w:color="auto"/>
            </w:tcBorders>
          </w:tcPr>
          <w:p w14:paraId="5E21B40E" w14:textId="77777777" w:rsidR="005D7E3E" w:rsidRPr="001302C3" w:rsidRDefault="005D7E3E" w:rsidP="008119D0">
            <w:pPr>
              <w:spacing w:line="276" w:lineRule="auto"/>
              <w:rPr>
                <w:rFonts w:ascii="Times New Roman" w:hAnsi="Times New Roman"/>
                <w:color w:val="000000"/>
              </w:rPr>
            </w:pPr>
            <w:r w:rsidRPr="001302C3">
              <w:rPr>
                <w:rFonts w:ascii="Times New Roman" w:hAnsi="Times New Roman"/>
                <w:color w:val="0000FF"/>
              </w:rPr>
              <w:t xml:space="preserve"> </w:t>
            </w:r>
            <w:r w:rsidRPr="001302C3">
              <w:rPr>
                <w:rFonts w:ascii="Times New Roman" w:hAnsi="Times New Roman"/>
                <w:color w:val="000000"/>
              </w:rPr>
              <w:t xml:space="preserve">Signature of person </w:t>
            </w:r>
          </w:p>
          <w:p w14:paraId="4E0565AF" w14:textId="77777777" w:rsidR="005D7E3E" w:rsidRPr="001302C3" w:rsidRDefault="005D7E3E" w:rsidP="008119D0">
            <w:pPr>
              <w:spacing w:line="276" w:lineRule="auto"/>
              <w:rPr>
                <w:rFonts w:ascii="Times New Roman" w:hAnsi="Times New Roman"/>
                <w:color w:val="000000"/>
              </w:rPr>
            </w:pPr>
          </w:p>
        </w:tc>
      </w:tr>
      <w:tr w:rsidR="005D7E3E" w:rsidRPr="001302C3" w14:paraId="14C383DA" w14:textId="77777777" w:rsidTr="008119D0">
        <w:tc>
          <w:tcPr>
            <w:tcW w:w="828" w:type="dxa"/>
            <w:tcBorders>
              <w:top w:val="single" w:sz="4" w:space="0" w:color="auto"/>
              <w:left w:val="single" w:sz="4" w:space="0" w:color="auto"/>
              <w:bottom w:val="single" w:sz="4" w:space="0" w:color="auto"/>
              <w:right w:val="single" w:sz="4" w:space="0" w:color="auto"/>
            </w:tcBorders>
          </w:tcPr>
          <w:p w14:paraId="6135426A" w14:textId="77777777" w:rsidR="005D7E3E" w:rsidRPr="001302C3" w:rsidRDefault="005D7E3E" w:rsidP="008119D0">
            <w:pPr>
              <w:spacing w:line="276" w:lineRule="auto"/>
              <w:ind w:right="-288"/>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5341CE2C" w14:textId="77777777" w:rsidR="005D7E3E" w:rsidRPr="001302C3" w:rsidRDefault="005D7E3E" w:rsidP="008119D0">
            <w:pPr>
              <w:spacing w:line="276" w:lineRule="auto"/>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14:paraId="1E8F5CE1" w14:textId="77777777" w:rsidR="005D7E3E" w:rsidRPr="001302C3" w:rsidRDefault="005D7E3E" w:rsidP="008119D0">
            <w:pPr>
              <w:spacing w:line="276" w:lineRule="auto"/>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14:paraId="7CEAF6FB" w14:textId="77777777" w:rsidR="005D7E3E" w:rsidRPr="001302C3" w:rsidRDefault="005D7E3E" w:rsidP="008119D0">
            <w:pPr>
              <w:spacing w:line="276" w:lineRule="auto"/>
              <w:rPr>
                <w:rFonts w:ascii="Times New Roman" w:hAnsi="Times New Roman"/>
              </w:rPr>
            </w:pPr>
          </w:p>
        </w:tc>
        <w:tc>
          <w:tcPr>
            <w:tcW w:w="2801" w:type="dxa"/>
            <w:tcBorders>
              <w:top w:val="single" w:sz="4" w:space="0" w:color="auto"/>
              <w:left w:val="single" w:sz="4" w:space="0" w:color="auto"/>
              <w:bottom w:val="single" w:sz="4" w:space="0" w:color="auto"/>
              <w:right w:val="single" w:sz="4" w:space="0" w:color="auto"/>
            </w:tcBorders>
          </w:tcPr>
          <w:p w14:paraId="5D11F3D1" w14:textId="77777777" w:rsidR="005D7E3E" w:rsidRPr="001302C3" w:rsidRDefault="005D7E3E" w:rsidP="008119D0">
            <w:pPr>
              <w:spacing w:line="276" w:lineRule="auto"/>
              <w:rPr>
                <w:rFonts w:ascii="Times New Roman" w:hAnsi="Times New Roman"/>
              </w:rPr>
            </w:pPr>
          </w:p>
        </w:tc>
      </w:tr>
      <w:tr w:rsidR="005D7E3E" w:rsidRPr="001302C3" w14:paraId="6E77A09A" w14:textId="77777777" w:rsidTr="008119D0">
        <w:tc>
          <w:tcPr>
            <w:tcW w:w="828" w:type="dxa"/>
            <w:tcBorders>
              <w:top w:val="single" w:sz="4" w:space="0" w:color="auto"/>
              <w:left w:val="single" w:sz="4" w:space="0" w:color="auto"/>
              <w:bottom w:val="single" w:sz="4" w:space="0" w:color="auto"/>
              <w:right w:val="single" w:sz="4" w:space="0" w:color="auto"/>
            </w:tcBorders>
          </w:tcPr>
          <w:p w14:paraId="2BA5FD64" w14:textId="77777777" w:rsidR="005D7E3E" w:rsidRPr="001302C3" w:rsidRDefault="005D7E3E" w:rsidP="008119D0">
            <w:pPr>
              <w:spacing w:line="276" w:lineRule="auto"/>
              <w:ind w:right="-288"/>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19F6ABD7" w14:textId="77777777" w:rsidR="005D7E3E" w:rsidRPr="001302C3" w:rsidRDefault="005D7E3E" w:rsidP="008119D0">
            <w:pPr>
              <w:spacing w:line="276" w:lineRule="auto"/>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14:paraId="272B07A9" w14:textId="77777777" w:rsidR="005D7E3E" w:rsidRPr="001302C3" w:rsidRDefault="005D7E3E" w:rsidP="008119D0">
            <w:pPr>
              <w:spacing w:line="276" w:lineRule="auto"/>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14:paraId="38D1ACD8" w14:textId="77777777" w:rsidR="005D7E3E" w:rsidRPr="001302C3" w:rsidRDefault="005D7E3E" w:rsidP="008119D0">
            <w:pPr>
              <w:spacing w:line="276" w:lineRule="auto"/>
              <w:rPr>
                <w:rFonts w:ascii="Times New Roman" w:hAnsi="Times New Roman"/>
              </w:rPr>
            </w:pPr>
          </w:p>
        </w:tc>
        <w:tc>
          <w:tcPr>
            <w:tcW w:w="2801" w:type="dxa"/>
            <w:tcBorders>
              <w:top w:val="single" w:sz="4" w:space="0" w:color="auto"/>
              <w:left w:val="single" w:sz="4" w:space="0" w:color="auto"/>
              <w:bottom w:val="single" w:sz="4" w:space="0" w:color="auto"/>
              <w:right w:val="single" w:sz="4" w:space="0" w:color="auto"/>
            </w:tcBorders>
          </w:tcPr>
          <w:p w14:paraId="5EE0BB20" w14:textId="77777777" w:rsidR="005D7E3E" w:rsidRPr="001302C3" w:rsidRDefault="005D7E3E" w:rsidP="008119D0">
            <w:pPr>
              <w:spacing w:line="276" w:lineRule="auto"/>
              <w:rPr>
                <w:rFonts w:ascii="Times New Roman" w:hAnsi="Times New Roman"/>
              </w:rPr>
            </w:pPr>
          </w:p>
        </w:tc>
      </w:tr>
      <w:tr w:rsidR="005D7E3E" w:rsidRPr="001302C3" w14:paraId="7A67E0D4" w14:textId="77777777" w:rsidTr="008119D0">
        <w:tc>
          <w:tcPr>
            <w:tcW w:w="828" w:type="dxa"/>
            <w:tcBorders>
              <w:top w:val="single" w:sz="4" w:space="0" w:color="auto"/>
              <w:left w:val="single" w:sz="4" w:space="0" w:color="auto"/>
              <w:bottom w:val="single" w:sz="4" w:space="0" w:color="auto"/>
              <w:right w:val="single" w:sz="4" w:space="0" w:color="auto"/>
            </w:tcBorders>
          </w:tcPr>
          <w:p w14:paraId="7E5915F3" w14:textId="77777777" w:rsidR="005D7E3E" w:rsidRPr="001302C3" w:rsidRDefault="005D7E3E" w:rsidP="008119D0">
            <w:pPr>
              <w:spacing w:line="276" w:lineRule="auto"/>
              <w:ind w:right="-288"/>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3AABFB98" w14:textId="77777777" w:rsidR="005D7E3E" w:rsidRPr="001302C3" w:rsidRDefault="005D7E3E" w:rsidP="008119D0">
            <w:pPr>
              <w:spacing w:line="276" w:lineRule="auto"/>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14:paraId="72DFDAD8" w14:textId="77777777" w:rsidR="005D7E3E" w:rsidRPr="001302C3" w:rsidRDefault="005D7E3E" w:rsidP="008119D0">
            <w:pPr>
              <w:spacing w:line="276" w:lineRule="auto"/>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14:paraId="10DB8E80" w14:textId="77777777" w:rsidR="005D7E3E" w:rsidRPr="001302C3" w:rsidRDefault="005D7E3E" w:rsidP="008119D0">
            <w:pPr>
              <w:spacing w:line="276" w:lineRule="auto"/>
              <w:rPr>
                <w:rFonts w:ascii="Times New Roman" w:hAnsi="Times New Roman"/>
              </w:rPr>
            </w:pPr>
          </w:p>
        </w:tc>
        <w:tc>
          <w:tcPr>
            <w:tcW w:w="2801" w:type="dxa"/>
            <w:tcBorders>
              <w:top w:val="single" w:sz="4" w:space="0" w:color="auto"/>
              <w:left w:val="single" w:sz="4" w:space="0" w:color="auto"/>
              <w:bottom w:val="single" w:sz="4" w:space="0" w:color="auto"/>
              <w:right w:val="single" w:sz="4" w:space="0" w:color="auto"/>
            </w:tcBorders>
          </w:tcPr>
          <w:p w14:paraId="51F68C0E" w14:textId="77777777" w:rsidR="005D7E3E" w:rsidRPr="001302C3" w:rsidRDefault="005D7E3E" w:rsidP="008119D0">
            <w:pPr>
              <w:spacing w:line="276" w:lineRule="auto"/>
              <w:rPr>
                <w:rFonts w:ascii="Times New Roman" w:hAnsi="Times New Roman"/>
              </w:rPr>
            </w:pPr>
          </w:p>
        </w:tc>
      </w:tr>
      <w:tr w:rsidR="005D7E3E" w:rsidRPr="001302C3" w14:paraId="478459F4" w14:textId="77777777" w:rsidTr="008119D0">
        <w:tc>
          <w:tcPr>
            <w:tcW w:w="828" w:type="dxa"/>
            <w:tcBorders>
              <w:top w:val="single" w:sz="4" w:space="0" w:color="auto"/>
              <w:left w:val="single" w:sz="4" w:space="0" w:color="auto"/>
              <w:bottom w:val="single" w:sz="4" w:space="0" w:color="auto"/>
              <w:right w:val="single" w:sz="4" w:space="0" w:color="auto"/>
            </w:tcBorders>
          </w:tcPr>
          <w:p w14:paraId="7E292CDB" w14:textId="77777777" w:rsidR="005D7E3E" w:rsidRPr="001302C3" w:rsidRDefault="005D7E3E" w:rsidP="008119D0">
            <w:pPr>
              <w:spacing w:line="276" w:lineRule="auto"/>
              <w:ind w:right="-288"/>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0CAAD9E7" w14:textId="77777777" w:rsidR="005D7E3E" w:rsidRPr="001302C3" w:rsidRDefault="005D7E3E" w:rsidP="008119D0">
            <w:pPr>
              <w:spacing w:line="276" w:lineRule="auto"/>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14:paraId="11762EA4" w14:textId="77777777" w:rsidR="005D7E3E" w:rsidRPr="001302C3" w:rsidRDefault="005D7E3E" w:rsidP="008119D0">
            <w:pPr>
              <w:spacing w:line="276" w:lineRule="auto"/>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14:paraId="7DE7F422" w14:textId="77777777" w:rsidR="005D7E3E" w:rsidRPr="001302C3" w:rsidRDefault="005D7E3E" w:rsidP="008119D0">
            <w:pPr>
              <w:spacing w:line="276" w:lineRule="auto"/>
              <w:rPr>
                <w:rFonts w:ascii="Times New Roman" w:hAnsi="Times New Roman"/>
              </w:rPr>
            </w:pPr>
          </w:p>
        </w:tc>
        <w:tc>
          <w:tcPr>
            <w:tcW w:w="2801" w:type="dxa"/>
            <w:tcBorders>
              <w:top w:val="single" w:sz="4" w:space="0" w:color="auto"/>
              <w:left w:val="single" w:sz="4" w:space="0" w:color="auto"/>
              <w:bottom w:val="single" w:sz="4" w:space="0" w:color="auto"/>
              <w:right w:val="single" w:sz="4" w:space="0" w:color="auto"/>
            </w:tcBorders>
          </w:tcPr>
          <w:p w14:paraId="468DC326" w14:textId="77777777" w:rsidR="005D7E3E" w:rsidRPr="001302C3" w:rsidRDefault="005D7E3E" w:rsidP="008119D0">
            <w:pPr>
              <w:spacing w:line="276" w:lineRule="auto"/>
              <w:rPr>
                <w:rFonts w:ascii="Times New Roman" w:hAnsi="Times New Roman"/>
              </w:rPr>
            </w:pPr>
          </w:p>
        </w:tc>
      </w:tr>
      <w:tr w:rsidR="005D7E3E" w:rsidRPr="001302C3" w14:paraId="2E38A871" w14:textId="77777777" w:rsidTr="008119D0">
        <w:tc>
          <w:tcPr>
            <w:tcW w:w="828" w:type="dxa"/>
            <w:tcBorders>
              <w:top w:val="single" w:sz="4" w:space="0" w:color="auto"/>
              <w:left w:val="single" w:sz="4" w:space="0" w:color="auto"/>
              <w:bottom w:val="single" w:sz="4" w:space="0" w:color="auto"/>
              <w:right w:val="single" w:sz="4" w:space="0" w:color="auto"/>
            </w:tcBorders>
          </w:tcPr>
          <w:p w14:paraId="3B7BB49E" w14:textId="77777777" w:rsidR="005D7E3E" w:rsidRPr="001302C3" w:rsidRDefault="005D7E3E" w:rsidP="008119D0">
            <w:pPr>
              <w:spacing w:line="276" w:lineRule="auto"/>
              <w:ind w:right="-288"/>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14:paraId="13CCD61C" w14:textId="77777777" w:rsidR="005D7E3E" w:rsidRPr="001302C3" w:rsidRDefault="005D7E3E" w:rsidP="008119D0">
            <w:pPr>
              <w:spacing w:line="276" w:lineRule="auto"/>
              <w:rPr>
                <w:rFonts w:ascii="Times New Roman" w:hAnsi="Times New Roman"/>
              </w:rPr>
            </w:pPr>
          </w:p>
        </w:tc>
        <w:tc>
          <w:tcPr>
            <w:tcW w:w="2520" w:type="dxa"/>
            <w:tcBorders>
              <w:top w:val="single" w:sz="4" w:space="0" w:color="auto"/>
              <w:left w:val="single" w:sz="4" w:space="0" w:color="auto"/>
              <w:bottom w:val="single" w:sz="4" w:space="0" w:color="auto"/>
              <w:right w:val="single" w:sz="4" w:space="0" w:color="auto"/>
            </w:tcBorders>
          </w:tcPr>
          <w:p w14:paraId="343EB94E" w14:textId="77777777" w:rsidR="005D7E3E" w:rsidRPr="001302C3" w:rsidRDefault="005D7E3E" w:rsidP="008119D0">
            <w:pPr>
              <w:spacing w:line="276" w:lineRule="auto"/>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tcPr>
          <w:p w14:paraId="6557A399" w14:textId="77777777" w:rsidR="005D7E3E" w:rsidRPr="001302C3" w:rsidRDefault="005D7E3E" w:rsidP="008119D0">
            <w:pPr>
              <w:spacing w:line="276" w:lineRule="auto"/>
              <w:rPr>
                <w:rFonts w:ascii="Times New Roman" w:hAnsi="Times New Roman"/>
              </w:rPr>
            </w:pPr>
          </w:p>
        </w:tc>
        <w:tc>
          <w:tcPr>
            <w:tcW w:w="2801" w:type="dxa"/>
            <w:tcBorders>
              <w:top w:val="single" w:sz="4" w:space="0" w:color="auto"/>
              <w:left w:val="single" w:sz="4" w:space="0" w:color="auto"/>
              <w:bottom w:val="single" w:sz="4" w:space="0" w:color="auto"/>
              <w:right w:val="single" w:sz="4" w:space="0" w:color="auto"/>
            </w:tcBorders>
          </w:tcPr>
          <w:p w14:paraId="6E2C229C" w14:textId="77777777" w:rsidR="005D7E3E" w:rsidRPr="001302C3" w:rsidRDefault="005D7E3E" w:rsidP="008119D0">
            <w:pPr>
              <w:spacing w:line="276" w:lineRule="auto"/>
              <w:rPr>
                <w:rFonts w:ascii="Times New Roman" w:hAnsi="Times New Roman"/>
              </w:rPr>
            </w:pPr>
          </w:p>
        </w:tc>
      </w:tr>
    </w:tbl>
    <w:p w14:paraId="28117E8D" w14:textId="1EB50A4D" w:rsidR="00BD78C9" w:rsidRPr="00D52E85" w:rsidRDefault="00BD78C9" w:rsidP="005D7E3E">
      <w:bookmarkStart w:id="0" w:name="_GoBack"/>
      <w:bookmarkEnd w:id="0"/>
    </w:p>
    <w:sectPr w:rsidR="00BD78C9" w:rsidRPr="00D52E8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6C468" w14:textId="77777777" w:rsidR="004E73F5" w:rsidRDefault="004E73F5" w:rsidP="00A91263">
      <w:pPr>
        <w:spacing w:after="0" w:line="240" w:lineRule="auto"/>
      </w:pPr>
      <w:r>
        <w:separator/>
      </w:r>
    </w:p>
  </w:endnote>
  <w:endnote w:type="continuationSeparator" w:id="0">
    <w:p w14:paraId="5946C469" w14:textId="77777777" w:rsidR="004E73F5" w:rsidRDefault="004E73F5" w:rsidP="00A9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4E40" w14:textId="0CD68BF7" w:rsidR="004E73F5" w:rsidRDefault="004E73F5" w:rsidP="00B66103">
    <w:pPr>
      <w:pStyle w:val="Footer"/>
      <w:jc w:val="center"/>
      <w:rPr>
        <w:rFonts w:ascii="Times New Roman" w:hAnsi="Times New Roman"/>
      </w:rPr>
    </w:pPr>
    <w:r>
      <w:rPr>
        <w:rFonts w:ascii="Times New Roman" w:hAnsi="Times New Roman"/>
      </w:rPr>
      <w:t>Educate That You May Be Free</w:t>
    </w:r>
  </w:p>
  <w:p w14:paraId="0F4CD0AF" w14:textId="77777777" w:rsidR="004E73F5" w:rsidRDefault="004E73F5" w:rsidP="00B66103">
    <w:pPr>
      <w:pStyle w:val="Footer"/>
      <w:jc w:val="center"/>
    </w:pPr>
    <w:r>
      <w:rPr>
        <w:rFonts w:ascii="Times New Roman" w:hAnsi="Times New Roman"/>
      </w:rPr>
      <w:t>Copies of Policies are Available in the School</w:t>
    </w:r>
  </w:p>
  <w:p w14:paraId="733E3414" w14:textId="2F954721" w:rsidR="004E73F5" w:rsidRDefault="004E73F5">
    <w:pPr>
      <w:pStyle w:val="Footer"/>
    </w:pPr>
  </w:p>
  <w:p w14:paraId="5961CA72" w14:textId="77777777" w:rsidR="004E73F5" w:rsidRDefault="004E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6C466" w14:textId="77777777" w:rsidR="004E73F5" w:rsidRDefault="004E73F5" w:rsidP="00A91263">
      <w:pPr>
        <w:spacing w:after="0" w:line="240" w:lineRule="auto"/>
      </w:pPr>
      <w:r>
        <w:separator/>
      </w:r>
    </w:p>
  </w:footnote>
  <w:footnote w:type="continuationSeparator" w:id="0">
    <w:p w14:paraId="5946C467" w14:textId="77777777" w:rsidR="004E73F5" w:rsidRDefault="004E73F5" w:rsidP="00A91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C46A" w14:textId="77777777" w:rsidR="004E73F5" w:rsidRPr="00523F43" w:rsidRDefault="004E73F5" w:rsidP="00A91263">
    <w:pPr>
      <w:ind w:left="4320" w:hanging="4320"/>
      <w:rPr>
        <w:rFonts w:ascii="Times New Roman" w:hAnsi="Times New Roman"/>
      </w:rPr>
    </w:pPr>
    <w:r>
      <w:rPr>
        <w:noProof/>
        <w:lang w:eastAsia="en-IE"/>
      </w:rPr>
      <mc:AlternateContent>
        <mc:Choice Requires="wps">
          <w:drawing>
            <wp:anchor distT="0" distB="0" distL="114300" distR="114300" simplePos="0" relativeHeight="251659264" behindDoc="0" locked="0" layoutInCell="1" allowOverlap="1" wp14:anchorId="5946C472" wp14:editId="5946C473">
              <wp:simplePos x="0" y="0"/>
              <wp:positionH relativeFrom="column">
                <wp:posOffset>2089785</wp:posOffset>
              </wp:positionH>
              <wp:positionV relativeFrom="paragraph">
                <wp:posOffset>-229235</wp:posOffset>
              </wp:positionV>
              <wp:extent cx="1295400" cy="1228090"/>
              <wp:effectExtent l="19050" t="19050" r="1905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228090"/>
                      </a:xfrm>
                      <a:prstGeom prst="rect">
                        <a:avLst/>
                      </a:prstGeom>
                      <a:solidFill>
                        <a:srgbClr val="FFFFFF"/>
                      </a:solidFill>
                      <a:ln w="38100">
                        <a:solidFill>
                          <a:srgbClr val="FF0000"/>
                        </a:solidFill>
                        <a:miter lim="800000"/>
                        <a:headEnd/>
                        <a:tailEnd/>
                      </a:ln>
                    </wps:spPr>
                    <wps:txbx>
                      <w:txbxContent>
                        <w:p w14:paraId="5946C474" w14:textId="77777777" w:rsidR="004E73F5" w:rsidRDefault="004E73F5" w:rsidP="00A91263">
                          <w:pPr>
                            <w:rPr>
                              <w:noProof/>
                            </w:rPr>
                          </w:pPr>
                          <w:r w:rsidRPr="00DB7BE4">
                            <w:rPr>
                              <w:noProof/>
                              <w:lang w:eastAsia="en-IE"/>
                            </w:rPr>
                            <w:drawing>
                              <wp:inline distT="0" distB="0" distL="0" distR="0" wp14:anchorId="5946C477" wp14:editId="5946C478">
                                <wp:extent cx="1562100" cy="1962150"/>
                                <wp:effectExtent l="0" t="0" r="0" b="0"/>
                                <wp:docPr id="2" name="Picture 2" descr="Conna National School Logo Ne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onna National School Logo New.jpg"/>
                                        <pic:cNvPicPr>
                                          <a:picLocks noChangeArrowheads="1"/>
                                        </pic:cNvPicPr>
                                      </pic:nvPicPr>
                                      <pic:blipFill>
                                        <a:blip r:embed="rId1">
                                          <a:extLst>
                                            <a:ext uri="{28A0092B-C50C-407E-A947-70E740481C1C}">
                                              <a14:useLocalDpi xmlns:a14="http://schemas.microsoft.com/office/drawing/2010/main" val="0"/>
                                            </a:ext>
                                          </a:extLst>
                                        </a:blip>
                                        <a:srcRect l="20749" t="12103" b="-32274"/>
                                        <a:stretch>
                                          <a:fillRect/>
                                        </a:stretch>
                                      </pic:blipFill>
                                      <pic:spPr bwMode="auto">
                                        <a:xfrm>
                                          <a:off x="0" y="0"/>
                                          <a:ext cx="1562100" cy="1962150"/>
                                        </a:xfrm>
                                        <a:prstGeom prst="rect">
                                          <a:avLst/>
                                        </a:prstGeom>
                                        <a:noFill/>
                                        <a:ln>
                                          <a:noFill/>
                                        </a:ln>
                                      </pic:spPr>
                                    </pic:pic>
                                  </a:graphicData>
                                </a:graphic>
                              </wp:inline>
                            </w:drawing>
                          </w:r>
                        </w:p>
                        <w:p w14:paraId="5946C475" w14:textId="77777777" w:rsidR="004E73F5" w:rsidRDefault="004E73F5" w:rsidP="00A91263">
                          <w:pPr>
                            <w:rPr>
                              <w:noProof/>
                            </w:rPr>
                          </w:pPr>
                        </w:p>
                        <w:p w14:paraId="5946C476" w14:textId="77777777" w:rsidR="004E73F5" w:rsidRDefault="004E73F5" w:rsidP="00A9126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C472" id="Rectangle 3" o:spid="_x0000_s1026" style="position:absolute;left:0;text-align:left;margin-left:164.55pt;margin-top:-18.05pt;width:102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" strokecolor="red" strokeweight="3pt">
              <v:textbox>
                <w:txbxContent>
                  <w:p w14:paraId="5946C474" w14:textId="77777777" w:rsidR="004E73F5" w:rsidRDefault="004E73F5" w:rsidP="00A91263">
                    <w:pPr>
                      <w:rPr>
                        <w:noProof/>
                      </w:rPr>
                    </w:pPr>
                    <w:r w:rsidRPr="00DB7BE4">
                      <w:rPr>
                        <w:noProof/>
                        <w:lang w:eastAsia="en-IE"/>
                      </w:rPr>
                      <w:drawing>
                        <wp:inline distT="0" distB="0" distL="0" distR="0" wp14:anchorId="5946C477" wp14:editId="5946C478">
                          <wp:extent cx="1562100" cy="1962150"/>
                          <wp:effectExtent l="0" t="0" r="0" b="0"/>
                          <wp:docPr id="2" name="Picture 2" descr="Conna National School Logo Ne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onna National School Logo New.jpg"/>
                                  <pic:cNvPicPr>
                                    <a:picLocks noChangeArrowheads="1"/>
                                  </pic:cNvPicPr>
                                </pic:nvPicPr>
                                <pic:blipFill>
                                  <a:blip r:embed="rId1">
                                    <a:extLst>
                                      <a:ext uri="{28A0092B-C50C-407E-A947-70E740481C1C}">
                                        <a14:useLocalDpi xmlns:a14="http://schemas.microsoft.com/office/drawing/2010/main" val="0"/>
                                      </a:ext>
                                    </a:extLst>
                                  </a:blip>
                                  <a:srcRect l="20749" t="12103" b="-32274"/>
                                  <a:stretch>
                                    <a:fillRect/>
                                  </a:stretch>
                                </pic:blipFill>
                                <pic:spPr bwMode="auto">
                                  <a:xfrm>
                                    <a:off x="0" y="0"/>
                                    <a:ext cx="1562100" cy="1962150"/>
                                  </a:xfrm>
                                  <a:prstGeom prst="rect">
                                    <a:avLst/>
                                  </a:prstGeom>
                                  <a:noFill/>
                                  <a:ln>
                                    <a:noFill/>
                                  </a:ln>
                                </pic:spPr>
                              </pic:pic>
                            </a:graphicData>
                          </a:graphic>
                        </wp:inline>
                      </w:drawing>
                    </w:r>
                  </w:p>
                  <w:p w14:paraId="5946C475" w14:textId="77777777" w:rsidR="004E73F5" w:rsidRDefault="004E73F5" w:rsidP="00A91263">
                    <w:pPr>
                      <w:rPr>
                        <w:noProof/>
                      </w:rPr>
                    </w:pPr>
                  </w:p>
                  <w:p w14:paraId="5946C476" w14:textId="77777777" w:rsidR="004E73F5" w:rsidRDefault="004E73F5" w:rsidP="00A91263">
                    <w:pPr>
                      <w:jc w:val="center"/>
                    </w:pPr>
                  </w:p>
                </w:txbxContent>
              </v:textbox>
            </v:rect>
          </w:pict>
        </mc:Fallback>
      </mc:AlternateContent>
    </w:r>
    <w:r>
      <w:rPr>
        <w:rFonts w:ascii="Times New Roman" w:hAnsi="Times New Roman"/>
      </w:rPr>
      <w:t>Conna N.S.</w:t>
    </w:r>
    <w:r w:rsidRPr="00523F43">
      <w:rPr>
        <w:rFonts w:ascii="Times New Roman" w:hAnsi="Times New Roman"/>
      </w:rPr>
      <w:tab/>
    </w:r>
    <w:r w:rsidRPr="00523F43">
      <w:rPr>
        <w:rFonts w:ascii="Times New Roman" w:hAnsi="Times New Roman"/>
      </w:rPr>
      <w:tab/>
    </w:r>
    <w:r w:rsidRPr="00523F43">
      <w:rPr>
        <w:rFonts w:ascii="Times New Roman" w:hAnsi="Times New Roman"/>
      </w:rPr>
      <w:tab/>
    </w:r>
    <w:r>
      <w:rPr>
        <w:rFonts w:ascii="Times New Roman" w:hAnsi="Times New Roman"/>
      </w:rPr>
      <w:t xml:space="preserve">    </w:t>
    </w:r>
    <w:r w:rsidRPr="00523F43">
      <w:rPr>
        <w:rFonts w:ascii="Times New Roman" w:hAnsi="Times New Roman"/>
      </w:rPr>
      <w:t>Scoil Naomh Caitríona</w:t>
    </w:r>
  </w:p>
  <w:p w14:paraId="5946C46B" w14:textId="77777777" w:rsidR="004E73F5" w:rsidRPr="00523F43" w:rsidRDefault="004E73F5" w:rsidP="00A91263">
    <w:pPr>
      <w:rPr>
        <w:rFonts w:ascii="Times New Roman" w:hAnsi="Times New Roman"/>
      </w:rPr>
    </w:pPr>
    <w:r w:rsidRPr="00523F43">
      <w:rPr>
        <w:rFonts w:ascii="Times New Roman" w:hAnsi="Times New Roman"/>
      </w:rPr>
      <w:t>Conna, Co. Cork</w:t>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Pr>
        <w:rFonts w:ascii="Times New Roman" w:hAnsi="Times New Roman"/>
      </w:rPr>
      <w:t xml:space="preserve">    </w:t>
    </w:r>
    <w:r w:rsidRPr="00523F43">
      <w:rPr>
        <w:rFonts w:ascii="Times New Roman" w:hAnsi="Times New Roman"/>
      </w:rPr>
      <w:t>Conaithe, Co. Chorcaí</w:t>
    </w:r>
  </w:p>
  <w:p w14:paraId="5946C46C" w14:textId="77777777" w:rsidR="004E73F5" w:rsidRPr="00523F43" w:rsidRDefault="004E73F5" w:rsidP="00A91263">
    <w:pPr>
      <w:rPr>
        <w:rFonts w:ascii="Times New Roman" w:hAnsi="Times New Roman"/>
      </w:rPr>
    </w:pPr>
    <w:r w:rsidRPr="00523F43">
      <w:rPr>
        <w:rFonts w:ascii="Times New Roman" w:hAnsi="Times New Roman"/>
      </w:rPr>
      <w:t>Roll Number 17528N</w:t>
    </w:r>
    <w:r>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Pr>
        <w:rFonts w:ascii="Times New Roman" w:hAnsi="Times New Roman"/>
      </w:rPr>
      <w:t xml:space="preserve">    </w:t>
    </w:r>
    <w:r w:rsidRPr="00523F43">
      <w:rPr>
        <w:rFonts w:ascii="Times New Roman" w:hAnsi="Times New Roman"/>
      </w:rPr>
      <w:t>Uimhir Rolla 17528N</w:t>
    </w:r>
  </w:p>
  <w:p w14:paraId="5946C46D" w14:textId="77777777" w:rsidR="004E73F5" w:rsidRPr="00523F43" w:rsidRDefault="004E73F5" w:rsidP="00A91263">
    <w:pPr>
      <w:jc w:val="both"/>
      <w:rPr>
        <w:rFonts w:ascii="Times New Roman" w:hAnsi="Times New Roman"/>
      </w:rPr>
    </w:pPr>
    <w:r w:rsidRPr="00523F43">
      <w:rPr>
        <w:rFonts w:ascii="Times New Roman" w:hAnsi="Times New Roman"/>
      </w:rPr>
      <w:t>058 59 440</w:t>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r>
    <w:r w:rsidRPr="00523F43">
      <w:rPr>
        <w:rFonts w:ascii="Times New Roman" w:hAnsi="Times New Roman"/>
      </w:rPr>
      <w:tab/>
      <w:t xml:space="preserve">      </w:t>
    </w:r>
    <w:r>
      <w:rPr>
        <w:rFonts w:ascii="Times New Roman" w:hAnsi="Times New Roman"/>
      </w:rPr>
      <w:t xml:space="preserve">        </w:t>
    </w:r>
    <w:r w:rsidRPr="00523F43">
      <w:rPr>
        <w:rFonts w:ascii="Times New Roman" w:hAnsi="Times New Roman"/>
      </w:rPr>
      <w:t xml:space="preserve"> </w:t>
    </w:r>
    <w:r>
      <w:rPr>
        <w:rFonts w:ascii="Times New Roman" w:hAnsi="Times New Roman"/>
      </w:rPr>
      <w:t xml:space="preserve">  </w:t>
    </w:r>
    <w:r w:rsidRPr="00523F43">
      <w:rPr>
        <w:rFonts w:ascii="Times New Roman" w:hAnsi="Times New Roman"/>
      </w:rPr>
      <w:t>058 59 440</w:t>
    </w:r>
  </w:p>
  <w:p w14:paraId="5946C46F" w14:textId="1572F053" w:rsidR="004E73F5" w:rsidRPr="00BB6E1B" w:rsidRDefault="005D7E3E" w:rsidP="00D31184">
    <w:pPr>
      <w:rPr>
        <w:rFonts w:ascii="Times New Roman" w:hAnsi="Times New Roman"/>
      </w:rPr>
    </w:pPr>
    <w:hyperlink r:id="rId2" w:history="1">
      <w:r w:rsidR="004E73F5" w:rsidRPr="00BB6E1B">
        <w:rPr>
          <w:rStyle w:val="Hyperlink"/>
          <w:rFonts w:ascii="Times New Roman" w:hAnsi="Times New Roman"/>
          <w:u w:val="none"/>
        </w:rPr>
        <w:t>office@connans.com</w:t>
      </w:r>
    </w:hyperlink>
    <w:r w:rsidR="004E73F5" w:rsidRPr="00BB6E1B">
      <w:rPr>
        <w:rFonts w:ascii="Times New Roman" w:hAnsi="Times New Roman"/>
      </w:rPr>
      <w:tab/>
    </w:r>
    <w:r w:rsidR="004E73F5" w:rsidRPr="00BB6E1B">
      <w:rPr>
        <w:rFonts w:ascii="Times New Roman" w:hAnsi="Times New Roman"/>
      </w:rPr>
      <w:tab/>
    </w:r>
    <w:r w:rsidR="004E73F5" w:rsidRPr="00BB6E1B">
      <w:rPr>
        <w:rFonts w:ascii="Times New Roman" w:hAnsi="Times New Roman"/>
      </w:rPr>
      <w:tab/>
      <w:t xml:space="preserve"> </w:t>
    </w:r>
    <w:r w:rsidR="004E73F5" w:rsidRPr="00BB6E1B">
      <w:rPr>
        <w:rFonts w:ascii="Times New Roman" w:hAnsi="Times New Roman"/>
      </w:rPr>
      <w:tab/>
    </w:r>
    <w:r w:rsidR="004E73F5" w:rsidRPr="00BB6E1B">
      <w:rPr>
        <w:rFonts w:ascii="Times New Roman" w:hAnsi="Times New Roman"/>
      </w:rPr>
      <w:tab/>
      <w:t xml:space="preserve">    </w:t>
    </w:r>
    <w:r w:rsidR="004E73F5" w:rsidRPr="00BB6E1B">
      <w:rPr>
        <w:rFonts w:ascii="Times New Roman" w:hAnsi="Times New Roman"/>
      </w:rPr>
      <w:tab/>
      <w:t xml:space="preserve">    </w:t>
    </w:r>
    <w:r w:rsidR="004E73F5" w:rsidRPr="00BB6E1B">
      <w:rPr>
        <w:rFonts w:ascii="Times New Roman" w:hAnsi="Times New Roman"/>
        <w:color w:val="0000FF"/>
      </w:rPr>
      <w:t xml:space="preserve">principal@connans.com </w:t>
    </w:r>
    <w:hyperlink r:id="rId3" w:history="1">
      <w:r w:rsidR="004E73F5" w:rsidRPr="00BB6E1B">
        <w:rPr>
          <w:rStyle w:val="Hyperlink"/>
          <w:rFonts w:ascii="Times New Roman" w:hAnsi="Times New Roman"/>
          <w:u w:val="none"/>
        </w:rPr>
        <w:t>https://connans.com/</w:t>
      </w:r>
    </w:hyperlink>
    <w:r w:rsidR="004E73F5" w:rsidRPr="00BB6E1B">
      <w:rPr>
        <w:rFonts w:ascii="Times New Roman" w:hAnsi="Times New Roman"/>
        <w:color w:val="0000FF"/>
      </w:rPr>
      <w:tab/>
    </w:r>
    <w:r w:rsidR="004E73F5" w:rsidRPr="00BB6E1B">
      <w:rPr>
        <w:rFonts w:ascii="Times New Roman" w:hAnsi="Times New Roman"/>
        <w:color w:val="0000FF"/>
      </w:rPr>
      <w:tab/>
    </w:r>
    <w:r w:rsidR="004E73F5" w:rsidRPr="00BB6E1B">
      <w:rPr>
        <w:rFonts w:ascii="Times New Roman" w:hAnsi="Times New Roman"/>
        <w:color w:val="0000FF"/>
      </w:rPr>
      <w:tab/>
    </w:r>
    <w:r w:rsidR="004E73F5" w:rsidRPr="00BB6E1B">
      <w:rPr>
        <w:rFonts w:ascii="Times New Roman" w:hAnsi="Times New Roman"/>
        <w:color w:val="0000FF"/>
      </w:rPr>
      <w:tab/>
    </w:r>
    <w:r w:rsidR="004E73F5" w:rsidRPr="00BB6E1B">
      <w:rPr>
        <w:rFonts w:ascii="Times New Roman" w:hAnsi="Times New Roman"/>
        <w:color w:val="0000FF"/>
      </w:rPr>
      <w:tab/>
    </w:r>
    <w:r w:rsidR="004E73F5" w:rsidRPr="00BB6E1B">
      <w:rPr>
        <w:rFonts w:ascii="Times New Roman" w:hAnsi="Times New Roman"/>
        <w:color w:val="0000FF"/>
      </w:rPr>
      <w:tab/>
      <w:t xml:space="preserve">    RCN 2011355</w:t>
    </w:r>
    <w:r w:rsidR="004167B9">
      <w:rPr>
        <w:rFonts w:ascii="Times New Roman" w:hAnsi="Times New Roman"/>
        <w:color w:val="0000FF"/>
      </w:rPr>
      <w:t>1</w:t>
    </w:r>
  </w:p>
  <w:p w14:paraId="5946C470" w14:textId="77777777" w:rsidR="004E73F5" w:rsidRPr="00BB6E1B" w:rsidRDefault="004E73F5">
    <w:pPr>
      <w:pStyle w:val="Header"/>
    </w:pPr>
  </w:p>
  <w:p w14:paraId="5946C471" w14:textId="77777777" w:rsidR="004E73F5" w:rsidRDefault="004E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618C"/>
    <w:multiLevelType w:val="multilevel"/>
    <w:tmpl w:val="06D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24A87"/>
    <w:multiLevelType w:val="multilevel"/>
    <w:tmpl w:val="E64C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7429C"/>
    <w:multiLevelType w:val="multilevel"/>
    <w:tmpl w:val="292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63"/>
    <w:rsid w:val="001F4D5C"/>
    <w:rsid w:val="00296CF6"/>
    <w:rsid w:val="002A6695"/>
    <w:rsid w:val="00302234"/>
    <w:rsid w:val="004167B9"/>
    <w:rsid w:val="004E73F5"/>
    <w:rsid w:val="004F5E84"/>
    <w:rsid w:val="005D7E3E"/>
    <w:rsid w:val="00731CA8"/>
    <w:rsid w:val="007D0CD2"/>
    <w:rsid w:val="008447B9"/>
    <w:rsid w:val="00A91263"/>
    <w:rsid w:val="00B21CEF"/>
    <w:rsid w:val="00B53E79"/>
    <w:rsid w:val="00B66103"/>
    <w:rsid w:val="00BB6E1B"/>
    <w:rsid w:val="00BD78C9"/>
    <w:rsid w:val="00D31184"/>
    <w:rsid w:val="00D52E85"/>
    <w:rsid w:val="00DA7B68"/>
    <w:rsid w:val="00DF6B22"/>
    <w:rsid w:val="00E67BBC"/>
    <w:rsid w:val="00E715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C465"/>
  <w15:chartTrackingRefBased/>
  <w15:docId w15:val="{14E86ABA-386A-4E07-A166-C5DE3812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E3E"/>
    <w:pPr>
      <w:keepNext/>
      <w:keepLines/>
      <w:spacing w:before="240" w:after="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263"/>
  </w:style>
  <w:style w:type="paragraph" w:styleId="Footer">
    <w:name w:val="footer"/>
    <w:basedOn w:val="Normal"/>
    <w:link w:val="FooterChar"/>
    <w:uiPriority w:val="99"/>
    <w:unhideWhenUsed/>
    <w:rsid w:val="00A91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263"/>
  </w:style>
  <w:style w:type="character" w:styleId="Hyperlink">
    <w:name w:val="Hyperlink"/>
    <w:basedOn w:val="DefaultParagraphFont"/>
    <w:semiHidden/>
    <w:rsid w:val="00A91263"/>
    <w:rPr>
      <w:color w:val="0000FF"/>
      <w:u w:val="single"/>
    </w:rPr>
  </w:style>
  <w:style w:type="paragraph" w:styleId="BalloonText">
    <w:name w:val="Balloon Text"/>
    <w:basedOn w:val="Normal"/>
    <w:link w:val="BalloonTextChar"/>
    <w:uiPriority w:val="99"/>
    <w:semiHidden/>
    <w:unhideWhenUsed/>
    <w:rsid w:val="004E7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3F5"/>
    <w:rPr>
      <w:rFonts w:ascii="Segoe UI" w:hAnsi="Segoe UI" w:cs="Segoe UI"/>
      <w:sz w:val="18"/>
      <w:szCs w:val="18"/>
    </w:rPr>
  </w:style>
  <w:style w:type="paragraph" w:styleId="NormalWeb">
    <w:name w:val="Normal (Web)"/>
    <w:basedOn w:val="Normal"/>
    <w:uiPriority w:val="99"/>
    <w:semiHidden/>
    <w:unhideWhenUsed/>
    <w:rsid w:val="00BD78C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tab-span">
    <w:name w:val="apple-tab-span"/>
    <w:basedOn w:val="DefaultParagraphFont"/>
    <w:rsid w:val="00BD78C9"/>
  </w:style>
  <w:style w:type="paragraph" w:styleId="Title">
    <w:name w:val="Title"/>
    <w:basedOn w:val="Normal"/>
    <w:link w:val="TitleChar"/>
    <w:qFormat/>
    <w:rsid w:val="00731CA8"/>
    <w:pPr>
      <w:spacing w:after="0" w:line="240" w:lineRule="auto"/>
      <w:jc w:val="center"/>
    </w:pPr>
    <w:rPr>
      <w:rFonts w:ascii="Times New Roman" w:eastAsia="Times New Roman" w:hAnsi="Times New Roman" w:cs="Times New Roman"/>
      <w:b/>
      <w:szCs w:val="20"/>
      <w:u w:val="single"/>
      <w:lang w:eastAsia="en-IE"/>
    </w:rPr>
  </w:style>
  <w:style w:type="character" w:customStyle="1" w:styleId="TitleChar">
    <w:name w:val="Title Char"/>
    <w:basedOn w:val="DefaultParagraphFont"/>
    <w:link w:val="Title"/>
    <w:rsid w:val="00731CA8"/>
    <w:rPr>
      <w:rFonts w:ascii="Times New Roman" w:eastAsia="Times New Roman" w:hAnsi="Times New Roman" w:cs="Times New Roman"/>
      <w:b/>
      <w:szCs w:val="20"/>
      <w:u w:val="single"/>
      <w:lang w:eastAsia="en-IE"/>
    </w:rPr>
  </w:style>
  <w:style w:type="table" w:styleId="TableGrid">
    <w:name w:val="Table Grid"/>
    <w:basedOn w:val="TableNormal"/>
    <w:uiPriority w:val="59"/>
    <w:unhideWhenUsed/>
    <w:rsid w:val="00731CA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31CA8"/>
    <w:pPr>
      <w:spacing w:after="120" w:line="240" w:lineRule="auto"/>
    </w:pPr>
    <w:rPr>
      <w:rFonts w:ascii="Times New Roman" w:eastAsia="Times New Roman" w:hAnsi="Times New Roman" w:cs="Times New Roman"/>
      <w:sz w:val="28"/>
      <w:szCs w:val="20"/>
      <w:lang w:val="en-US" w:eastAsia="en-IE"/>
    </w:rPr>
  </w:style>
  <w:style w:type="character" w:customStyle="1" w:styleId="BodyTextChar">
    <w:name w:val="Body Text Char"/>
    <w:basedOn w:val="DefaultParagraphFont"/>
    <w:link w:val="BodyText"/>
    <w:uiPriority w:val="99"/>
    <w:rsid w:val="00731CA8"/>
    <w:rPr>
      <w:rFonts w:ascii="Times New Roman" w:eastAsia="Times New Roman" w:hAnsi="Times New Roman" w:cs="Times New Roman"/>
      <w:sz w:val="28"/>
      <w:szCs w:val="20"/>
      <w:lang w:val="en-US" w:eastAsia="en-IE"/>
    </w:rPr>
  </w:style>
  <w:style w:type="paragraph" w:styleId="ListParagraph">
    <w:name w:val="List Paragraph"/>
    <w:basedOn w:val="Normal"/>
    <w:uiPriority w:val="34"/>
    <w:qFormat/>
    <w:rsid w:val="005D7E3E"/>
    <w:pPr>
      <w:spacing w:after="0" w:line="240" w:lineRule="auto"/>
      <w:ind w:left="720"/>
      <w:contextualSpacing/>
    </w:pPr>
    <w:rPr>
      <w:rFonts w:ascii="Comic Sans MS" w:eastAsia="Times New Roman" w:hAnsi="Comic Sans MS" w:cs="Times New Roman"/>
      <w:sz w:val="28"/>
      <w:szCs w:val="20"/>
      <w:lang w:eastAsia="en-IE"/>
    </w:rPr>
  </w:style>
  <w:style w:type="character" w:customStyle="1" w:styleId="Heading1Char">
    <w:name w:val="Heading 1 Char"/>
    <w:basedOn w:val="DefaultParagraphFont"/>
    <w:link w:val="Heading1"/>
    <w:uiPriority w:val="9"/>
    <w:rsid w:val="005D7E3E"/>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connans.com/"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Flynn</dc:creator>
  <cp:keywords/>
  <dc:description/>
  <cp:lastModifiedBy>Claire Flynn</cp:lastModifiedBy>
  <cp:revision>2</cp:revision>
  <cp:lastPrinted>2026-02-06T12:19:00Z</cp:lastPrinted>
  <dcterms:created xsi:type="dcterms:W3CDTF">2026-02-09T15:02:00Z</dcterms:created>
  <dcterms:modified xsi:type="dcterms:W3CDTF">2026-02-09T15:02:00Z</dcterms:modified>
</cp:coreProperties>
</file>